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C568" w14:textId="1B80BE30" w:rsidR="00016BC1" w:rsidRDefault="00F430F6" w:rsidP="00F430F6">
      <w:pPr>
        <w:shd w:val="clear" w:color="auto" w:fill="FFFFFF"/>
        <w:tabs>
          <w:tab w:val="left" w:pos="8235"/>
        </w:tabs>
        <w:spacing w:before="29"/>
        <w:rPr>
          <w:lang w:val="uk-UA"/>
        </w:rPr>
      </w:pPr>
      <w:r>
        <w:rPr>
          <w:lang w:val="uk-UA"/>
        </w:rPr>
        <w:t xml:space="preserve">                                                                 </w:t>
      </w:r>
      <w:r w:rsidR="00E32B5B">
        <w:rPr>
          <w:lang w:val="uk-UA"/>
        </w:rPr>
        <w:t xml:space="preserve">    </w:t>
      </w:r>
      <w:r w:rsidR="00016BC1">
        <w:rPr>
          <w:noProof/>
          <w:lang w:eastAsia="ru-RU"/>
        </w:rPr>
        <w:drawing>
          <wp:inline distT="0" distB="0" distL="0" distR="0" wp14:anchorId="7DECDC99" wp14:editId="2356BDF1">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00E32B5B">
        <w:rPr>
          <w:lang w:val="uk-UA"/>
        </w:rPr>
        <w:t xml:space="preserve">                                   </w:t>
      </w:r>
      <w:r w:rsidR="00E32B5B" w:rsidRPr="00E32B5B">
        <w:rPr>
          <w:b/>
          <w:u w:val="single"/>
          <w:lang w:val="uk-UA"/>
        </w:rPr>
        <w:t xml:space="preserve"> </w:t>
      </w:r>
    </w:p>
    <w:tbl>
      <w:tblPr>
        <w:tblW w:w="9967" w:type="dxa"/>
        <w:tblLook w:val="01E0" w:firstRow="1" w:lastRow="1" w:firstColumn="1" w:lastColumn="1" w:noHBand="0" w:noVBand="0"/>
      </w:tblPr>
      <w:tblGrid>
        <w:gridCol w:w="9967"/>
      </w:tblGrid>
      <w:tr w:rsidR="00016BC1" w14:paraId="6065CE44" w14:textId="77777777" w:rsidTr="00016BC1">
        <w:trPr>
          <w:trHeight w:val="826"/>
        </w:trPr>
        <w:tc>
          <w:tcPr>
            <w:tcW w:w="9967" w:type="dxa"/>
            <w:hideMark/>
          </w:tcPr>
          <w:p w14:paraId="2ABCE8F2" w14:textId="6CB508F6" w:rsidR="00016BC1" w:rsidRDefault="00016BC1" w:rsidP="00E32B5B">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2C414E4E" w14:textId="7825B6A8" w:rsidR="00016BC1" w:rsidRDefault="00016BC1" w:rsidP="00E32B5B">
            <w:pPr>
              <w:spacing w:after="0" w:line="240" w:lineRule="auto"/>
              <w:ind w:left="-180"/>
              <w:jc w:val="center"/>
              <w:rPr>
                <w:b/>
                <w:sz w:val="28"/>
                <w:szCs w:val="28"/>
              </w:rPr>
            </w:pPr>
            <w:r>
              <w:rPr>
                <w:noProof/>
                <w:lang w:eastAsia="ru-RU"/>
              </w:rPr>
              <mc:AlternateContent>
                <mc:Choice Requires="wps">
                  <w:drawing>
                    <wp:anchor distT="0" distB="0" distL="114300" distR="114300" simplePos="0" relativeHeight="251658240" behindDoc="0" locked="0" layoutInCell="1" allowOverlap="1" wp14:anchorId="45739376" wp14:editId="0CC4BD27">
                      <wp:simplePos x="0" y="0"/>
                      <wp:positionH relativeFrom="column">
                        <wp:posOffset>28575</wp:posOffset>
                      </wp:positionH>
                      <wp:positionV relativeFrom="paragraph">
                        <wp:posOffset>212090</wp:posOffset>
                      </wp:positionV>
                      <wp:extent cx="6015355" cy="26035"/>
                      <wp:effectExtent l="0" t="19050" r="42545"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1B304"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" strokeweight="1.59mm"/>
                  </w:pict>
                </mc:Fallback>
              </mc:AlternateContent>
            </w:r>
            <w:r>
              <w:rPr>
                <w:b/>
                <w:sz w:val="32"/>
                <w:szCs w:val="32"/>
              </w:rPr>
              <w:t>ВИШГОРОДСЬКОГО   РАЙОНУ   КИЇВСЬКОЇ   ОБЛАСТІ</w:t>
            </w:r>
          </w:p>
        </w:tc>
      </w:tr>
    </w:tbl>
    <w:p w14:paraId="2709050A" w14:textId="350CEAB0" w:rsidR="00DB6805" w:rsidRPr="00DB6805" w:rsidRDefault="00DB6805" w:rsidP="00DB680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2A364E">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Pr>
          <w:rFonts w:ascii="Times New Roman" w:hAnsi="Times New Roman" w:cs="Times New Roman"/>
          <w:b/>
          <w:sz w:val="28"/>
          <w:szCs w:val="28"/>
        </w:rPr>
        <w:t>18 сесія VІІІ скликання</w:t>
      </w:r>
      <w:r>
        <w:rPr>
          <w:rFonts w:ascii="Times New Roman" w:hAnsi="Times New Roman" w:cs="Times New Roman"/>
          <w:b/>
          <w:bCs/>
          <w:sz w:val="28"/>
          <w:szCs w:val="28"/>
        </w:rPr>
        <w:t xml:space="preserve">                          </w:t>
      </w:r>
      <w:r w:rsidR="00016BC1">
        <w:rPr>
          <w:rFonts w:ascii="Times New Roman" w:hAnsi="Times New Roman" w:cs="Times New Roman"/>
          <w:b/>
          <w:bCs/>
          <w:sz w:val="28"/>
          <w:szCs w:val="28"/>
        </w:rPr>
        <w:t xml:space="preserve">   </w:t>
      </w:r>
    </w:p>
    <w:p w14:paraId="20130802" w14:textId="6EC9E1AE" w:rsidR="00DB6805" w:rsidRDefault="00DB6805" w:rsidP="00DB680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p>
    <w:p w14:paraId="322EEC81" w14:textId="7C09CBCF" w:rsidR="00E664AE" w:rsidRDefault="00DB6805" w:rsidP="00DB680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D6139C">
        <w:rPr>
          <w:rFonts w:ascii="Times New Roman" w:hAnsi="Times New Roman" w:cs="Times New Roman"/>
          <w:b/>
          <w:bCs/>
          <w:sz w:val="28"/>
          <w:szCs w:val="28"/>
        </w:rPr>
        <w:t xml:space="preserve"> </w:t>
      </w:r>
      <w:r>
        <w:rPr>
          <w:rFonts w:ascii="Times New Roman" w:hAnsi="Times New Roman" w:cs="Times New Roman"/>
          <w:b/>
          <w:bCs/>
          <w:sz w:val="28"/>
          <w:szCs w:val="28"/>
        </w:rPr>
        <w:t xml:space="preserve">   РІШЕННЯ                                        </w:t>
      </w:r>
    </w:p>
    <w:p w14:paraId="7DA49AAD" w14:textId="26C45E01" w:rsidR="00A83068" w:rsidRPr="00AA0B2E" w:rsidRDefault="00EB2125" w:rsidP="00DB6805">
      <w:pPr>
        <w:spacing w:after="0" w:line="240" w:lineRule="auto"/>
        <w:jc w:val="center"/>
        <w:rPr>
          <w:b/>
          <w:color w:val="000000"/>
          <w:sz w:val="28"/>
          <w:szCs w:val="28"/>
          <w:shd w:val="clear" w:color="auto" w:fill="FFFFFF"/>
        </w:rPr>
      </w:pPr>
      <w:r w:rsidRPr="00AA0B2E">
        <w:rPr>
          <w:b/>
          <w:color w:val="000000"/>
          <w:sz w:val="28"/>
          <w:szCs w:val="28"/>
          <w:shd w:val="clear" w:color="auto" w:fill="FFFFFF"/>
        </w:rPr>
        <w:t xml:space="preserve">Про </w:t>
      </w:r>
      <w:proofErr w:type="spellStart"/>
      <w:r w:rsidRPr="00AA0B2E">
        <w:rPr>
          <w:b/>
          <w:color w:val="000000"/>
          <w:sz w:val="28"/>
          <w:szCs w:val="28"/>
          <w:shd w:val="clear" w:color="auto" w:fill="FFFFFF"/>
        </w:rPr>
        <w:t>внесення</w:t>
      </w:r>
      <w:proofErr w:type="spell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змін</w:t>
      </w:r>
      <w:proofErr w:type="spellEnd"/>
      <w:r w:rsidRPr="00AA0B2E">
        <w:rPr>
          <w:b/>
          <w:color w:val="000000"/>
          <w:sz w:val="28"/>
          <w:szCs w:val="28"/>
          <w:shd w:val="clear" w:color="auto" w:fill="FFFFFF"/>
        </w:rPr>
        <w:t xml:space="preserve"> до </w:t>
      </w:r>
      <w:proofErr w:type="spellStart"/>
      <w:r w:rsidRPr="00AA0B2E">
        <w:rPr>
          <w:b/>
          <w:color w:val="000000"/>
          <w:sz w:val="28"/>
          <w:szCs w:val="28"/>
          <w:shd w:val="clear" w:color="auto" w:fill="FFFFFF"/>
        </w:rPr>
        <w:t>назви</w:t>
      </w:r>
      <w:proofErr w:type="spell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служби</w:t>
      </w:r>
      <w:proofErr w:type="spellEnd"/>
      <w:r w:rsidRPr="00AA0B2E">
        <w:rPr>
          <w:b/>
          <w:color w:val="000000"/>
          <w:sz w:val="28"/>
          <w:szCs w:val="28"/>
          <w:shd w:val="clear" w:color="auto" w:fill="FFFFFF"/>
        </w:rPr>
        <w:t xml:space="preserve"> </w:t>
      </w:r>
      <w:proofErr w:type="gramStart"/>
      <w:r w:rsidRPr="00AA0B2E">
        <w:rPr>
          <w:b/>
          <w:color w:val="000000"/>
          <w:sz w:val="28"/>
          <w:szCs w:val="28"/>
          <w:shd w:val="clear" w:color="auto" w:fill="FFFFFF"/>
        </w:rPr>
        <w:t>у справах</w:t>
      </w:r>
      <w:proofErr w:type="gram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дітей</w:t>
      </w:r>
      <w:proofErr w:type="spellEnd"/>
      <w:r w:rsidRPr="00AA0B2E">
        <w:rPr>
          <w:b/>
          <w:color w:val="000000"/>
          <w:sz w:val="28"/>
          <w:szCs w:val="28"/>
          <w:shd w:val="clear" w:color="auto" w:fill="FFFFFF"/>
        </w:rPr>
        <w:t xml:space="preserve"> Димерської </w:t>
      </w:r>
      <w:proofErr w:type="spellStart"/>
      <w:r w:rsidRPr="00AA0B2E">
        <w:rPr>
          <w:b/>
          <w:color w:val="000000"/>
          <w:sz w:val="28"/>
          <w:szCs w:val="28"/>
          <w:shd w:val="clear" w:color="auto" w:fill="FFFFFF"/>
        </w:rPr>
        <w:t>селищної</w:t>
      </w:r>
      <w:proofErr w:type="spellEnd"/>
      <w:r w:rsidRPr="00AA0B2E">
        <w:rPr>
          <w:b/>
          <w:color w:val="000000"/>
          <w:sz w:val="28"/>
          <w:szCs w:val="28"/>
          <w:shd w:val="clear" w:color="auto" w:fill="FFFFFF"/>
        </w:rPr>
        <w:t xml:space="preserve"> ради та </w:t>
      </w:r>
      <w:proofErr w:type="spellStart"/>
      <w:r w:rsidRPr="00AA0B2E">
        <w:rPr>
          <w:b/>
          <w:color w:val="000000"/>
          <w:sz w:val="28"/>
          <w:szCs w:val="28"/>
          <w:shd w:val="clear" w:color="auto" w:fill="FFFFFF"/>
        </w:rPr>
        <w:t>затвердження</w:t>
      </w:r>
      <w:proofErr w:type="spell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Положення</w:t>
      </w:r>
      <w:proofErr w:type="spellEnd"/>
      <w:r w:rsidRPr="00AA0B2E">
        <w:rPr>
          <w:b/>
          <w:color w:val="000000"/>
          <w:sz w:val="28"/>
          <w:szCs w:val="28"/>
          <w:shd w:val="clear" w:color="auto" w:fill="FFFFFF"/>
        </w:rPr>
        <w:t xml:space="preserve"> в </w:t>
      </w:r>
      <w:proofErr w:type="spellStart"/>
      <w:r w:rsidRPr="00AA0B2E">
        <w:rPr>
          <w:b/>
          <w:color w:val="000000"/>
          <w:sz w:val="28"/>
          <w:szCs w:val="28"/>
          <w:shd w:val="clear" w:color="auto" w:fill="FFFFFF"/>
        </w:rPr>
        <w:t>новій</w:t>
      </w:r>
      <w:proofErr w:type="spell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редакції</w:t>
      </w:r>
      <w:proofErr w:type="spellEnd"/>
    </w:p>
    <w:p w14:paraId="5593EBA8" w14:textId="77777777" w:rsidR="00EB2125" w:rsidRPr="00AA0B2E" w:rsidRDefault="00EB2125" w:rsidP="00A83068">
      <w:pPr>
        <w:spacing w:after="0" w:line="240" w:lineRule="auto"/>
        <w:jc w:val="center"/>
        <w:rPr>
          <w:b/>
          <w:sz w:val="28"/>
          <w:szCs w:val="28"/>
          <w:lang w:val="uk-UA"/>
        </w:rPr>
      </w:pPr>
    </w:p>
    <w:p w14:paraId="2DCE066A" w14:textId="2F256383" w:rsidR="00016BC1" w:rsidRPr="00DB6805" w:rsidRDefault="00016BC1" w:rsidP="00016BC1">
      <w:pPr>
        <w:spacing w:after="0" w:line="240" w:lineRule="auto"/>
        <w:jc w:val="both"/>
        <w:rPr>
          <w:sz w:val="27"/>
          <w:szCs w:val="27"/>
          <w:lang w:val="uk-UA"/>
        </w:rPr>
      </w:pPr>
      <w:r w:rsidRPr="00AA0B2E">
        <w:rPr>
          <w:sz w:val="28"/>
          <w:szCs w:val="28"/>
          <w:lang w:val="uk-UA"/>
        </w:rPr>
        <w:t xml:space="preserve">      </w:t>
      </w:r>
      <w:r w:rsidR="004F6667" w:rsidRPr="00DB6805">
        <w:rPr>
          <w:sz w:val="27"/>
          <w:szCs w:val="27"/>
          <w:lang w:val="uk-UA"/>
        </w:rPr>
        <w:t>Відповідно до наказу Міністерства соціальної політики від 16.09.2021 року №518 «Про затвердження примірних положень про службу у справах дітей</w:t>
      </w:r>
      <w:r w:rsidR="00812B70" w:rsidRPr="00DB6805">
        <w:rPr>
          <w:sz w:val="27"/>
          <w:szCs w:val="27"/>
          <w:lang w:val="uk-UA"/>
        </w:rPr>
        <w:t xml:space="preserve">», </w:t>
      </w:r>
      <w:r w:rsidR="004F6667" w:rsidRPr="00DB6805">
        <w:rPr>
          <w:sz w:val="27"/>
          <w:szCs w:val="27"/>
          <w:lang w:val="uk-UA"/>
        </w:rPr>
        <w:t xml:space="preserve"> абзацу дев’ятого пункту 3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року №866, в</w:t>
      </w:r>
      <w:r w:rsidRPr="00DB6805">
        <w:rPr>
          <w:sz w:val="27"/>
          <w:szCs w:val="27"/>
          <w:lang w:val="uk-UA"/>
        </w:rPr>
        <w:t xml:space="preserve">раховуючи положення Закону України «Про соціальну роботу з сім'ями, дітьми та молоддю», Закону України «Про охорону дитинства», Закону України «Про забезпечення організаційно-правових умов соціального захисту дітей-сиріт та дітей, позбавлених батьківського піклування», Закону України «Про соціальні послуги», «Про органи і служби у справах дітей та спеціальні установи для дітей», </w:t>
      </w:r>
      <w:r w:rsidRPr="00DB6805">
        <w:rPr>
          <w:rFonts w:eastAsia="Calibri"/>
          <w:sz w:val="27"/>
          <w:szCs w:val="27"/>
          <w:lang w:val="uk-UA"/>
        </w:rPr>
        <w:t xml:space="preserve">керуючись частиною 1 статті 87 Цивільного кодексу України, </w:t>
      </w:r>
      <w:r w:rsidR="00094657" w:rsidRPr="00DB6805">
        <w:rPr>
          <w:rFonts w:eastAsia="Calibri"/>
          <w:sz w:val="27"/>
          <w:szCs w:val="27"/>
          <w:lang w:val="uk-UA"/>
        </w:rPr>
        <w:t xml:space="preserve">рішення виконавчого комітету Димерської селищної ради від 03.07.2022 року №37 «Про утворення координаційної ради з питань сім’ї, гендерної рівності, запобігання та протидії домашньому насильству і протидії торгівлі людьми при виконавчому комітеті Димерської селищної ради», рішення виконавчого комітету Димерської селищної ради від 03.07.2022 року №38  «Про утворення та затвердження міждисциплінарної команди для організації </w:t>
      </w:r>
      <w:r w:rsidR="00584FC5" w:rsidRPr="00DB6805">
        <w:rPr>
          <w:rFonts w:eastAsia="Calibri"/>
          <w:sz w:val="27"/>
          <w:szCs w:val="27"/>
          <w:lang w:val="uk-UA"/>
        </w:rPr>
        <w:t>с</w:t>
      </w:r>
      <w:r w:rsidR="00094657" w:rsidRPr="00DB6805">
        <w:rPr>
          <w:rFonts w:eastAsia="Calibri"/>
          <w:sz w:val="27"/>
          <w:szCs w:val="27"/>
          <w:lang w:val="uk-UA"/>
        </w:rPr>
        <w:t>оціального захисту дітей, які перебувають у складних життєви</w:t>
      </w:r>
      <w:r w:rsidR="00584FC5" w:rsidRPr="00DB6805">
        <w:rPr>
          <w:rFonts w:eastAsia="Calibri"/>
          <w:sz w:val="27"/>
          <w:szCs w:val="27"/>
          <w:lang w:val="uk-UA"/>
        </w:rPr>
        <w:t>х обставинах», керуючись</w:t>
      </w:r>
      <w:r w:rsidR="00094657" w:rsidRPr="00DB6805">
        <w:rPr>
          <w:rFonts w:eastAsia="Calibri"/>
          <w:sz w:val="27"/>
          <w:szCs w:val="27"/>
          <w:lang w:val="uk-UA"/>
        </w:rPr>
        <w:t xml:space="preserve"> </w:t>
      </w:r>
      <w:r w:rsidRPr="00DB6805">
        <w:rPr>
          <w:rFonts w:eastAsia="Calibri"/>
          <w:sz w:val="27"/>
          <w:szCs w:val="27"/>
          <w:lang w:val="uk-UA"/>
        </w:rPr>
        <w:t xml:space="preserve">підпунктом 6 пункту 1 статті 26, частиною 4 статті 54, статтею 59 Закону України «Про місцеве самоврядування в Україні», </w:t>
      </w:r>
      <w:r w:rsidR="00330653" w:rsidRPr="00DB6805">
        <w:rPr>
          <w:sz w:val="27"/>
          <w:szCs w:val="27"/>
          <w:lang w:val="uk-UA"/>
        </w:rPr>
        <w:t xml:space="preserve">враховуючи </w:t>
      </w:r>
      <w:r w:rsidR="00094657" w:rsidRPr="00DB6805">
        <w:rPr>
          <w:sz w:val="27"/>
          <w:szCs w:val="27"/>
          <w:lang w:val="uk-UA"/>
        </w:rPr>
        <w:t xml:space="preserve"> </w:t>
      </w:r>
      <w:r w:rsidR="00330653" w:rsidRPr="00DB6805">
        <w:rPr>
          <w:sz w:val="27"/>
          <w:szCs w:val="27"/>
          <w:lang w:val="uk-UA"/>
        </w:rPr>
        <w:t xml:space="preserve">рекомендації постійної комісії з гуманітарних питань від </w:t>
      </w:r>
      <w:r w:rsidR="00606C81">
        <w:rPr>
          <w:sz w:val="27"/>
          <w:szCs w:val="27"/>
          <w:lang w:val="uk-UA"/>
        </w:rPr>
        <w:t>15.06.</w:t>
      </w:r>
      <w:r w:rsidR="00330653" w:rsidRPr="00DB6805">
        <w:rPr>
          <w:sz w:val="27"/>
          <w:szCs w:val="27"/>
          <w:lang w:val="uk-UA"/>
        </w:rPr>
        <w:t>202</w:t>
      </w:r>
      <w:r w:rsidR="00323DD5" w:rsidRPr="00DB6805">
        <w:rPr>
          <w:sz w:val="27"/>
          <w:szCs w:val="27"/>
          <w:lang w:val="uk-UA"/>
        </w:rPr>
        <w:t>2</w:t>
      </w:r>
      <w:r w:rsidR="00330653" w:rsidRPr="00DB6805">
        <w:rPr>
          <w:sz w:val="27"/>
          <w:szCs w:val="27"/>
          <w:lang w:val="uk-UA"/>
        </w:rPr>
        <w:t xml:space="preserve"> року, </w:t>
      </w:r>
      <w:r w:rsidRPr="00DB6805">
        <w:rPr>
          <w:rFonts w:eastAsia="Times New Roman"/>
          <w:sz w:val="27"/>
          <w:szCs w:val="27"/>
          <w:lang w:val="uk-UA"/>
        </w:rPr>
        <w:t>селищна рада:</w:t>
      </w:r>
    </w:p>
    <w:p w14:paraId="53D8E001" w14:textId="77777777" w:rsidR="00016BC1" w:rsidRPr="00DB6805" w:rsidRDefault="00016BC1" w:rsidP="00016BC1">
      <w:pPr>
        <w:spacing w:after="0" w:line="240" w:lineRule="auto"/>
        <w:jc w:val="both"/>
        <w:rPr>
          <w:sz w:val="27"/>
          <w:szCs w:val="27"/>
          <w:lang w:val="uk-UA"/>
        </w:rPr>
      </w:pPr>
    </w:p>
    <w:p w14:paraId="6A737D19" w14:textId="32455132" w:rsidR="00B24B6B" w:rsidRPr="00AA0B2E" w:rsidRDefault="00016BC1" w:rsidP="00016BC1">
      <w:pPr>
        <w:spacing w:after="0" w:line="240" w:lineRule="auto"/>
        <w:rPr>
          <w:b/>
          <w:sz w:val="28"/>
          <w:szCs w:val="28"/>
          <w:lang w:val="uk-UA"/>
        </w:rPr>
      </w:pPr>
      <w:r w:rsidRPr="00AA0B2E">
        <w:rPr>
          <w:b/>
          <w:sz w:val="28"/>
          <w:szCs w:val="28"/>
          <w:lang w:val="uk-UA"/>
        </w:rPr>
        <w:t xml:space="preserve">                                                </w:t>
      </w:r>
      <w:r w:rsidR="001F31C1" w:rsidRPr="00AA0B2E">
        <w:rPr>
          <w:b/>
          <w:sz w:val="28"/>
          <w:szCs w:val="28"/>
          <w:lang w:val="uk-UA"/>
        </w:rPr>
        <w:t xml:space="preserve"> </w:t>
      </w:r>
      <w:r w:rsidRPr="00AA0B2E">
        <w:rPr>
          <w:b/>
          <w:sz w:val="28"/>
          <w:szCs w:val="28"/>
          <w:lang w:val="uk-UA"/>
        </w:rPr>
        <w:t xml:space="preserve">   ВИРІШИЛА:</w:t>
      </w:r>
    </w:p>
    <w:p w14:paraId="4DDA6F4D" w14:textId="122A82EE" w:rsidR="00A83068" w:rsidRPr="00DB6805" w:rsidRDefault="00DB6805" w:rsidP="00DB6805">
      <w:pPr>
        <w:tabs>
          <w:tab w:val="left" w:pos="851"/>
        </w:tabs>
        <w:spacing w:after="0" w:line="240" w:lineRule="auto"/>
        <w:jc w:val="both"/>
        <w:rPr>
          <w:sz w:val="28"/>
          <w:szCs w:val="28"/>
          <w:lang w:val="uk-UA"/>
        </w:rPr>
      </w:pPr>
      <w:r>
        <w:rPr>
          <w:b/>
          <w:bCs/>
          <w:sz w:val="28"/>
          <w:szCs w:val="28"/>
          <w:lang w:val="uk-UA"/>
        </w:rPr>
        <w:t xml:space="preserve">     </w:t>
      </w:r>
      <w:r w:rsidRPr="00DB6805">
        <w:rPr>
          <w:b/>
          <w:bCs/>
          <w:sz w:val="28"/>
          <w:szCs w:val="28"/>
          <w:lang w:val="uk-UA"/>
        </w:rPr>
        <w:t>1.</w:t>
      </w:r>
      <w:r w:rsidR="00A83068" w:rsidRPr="00DB6805">
        <w:rPr>
          <w:sz w:val="28"/>
          <w:szCs w:val="28"/>
          <w:lang w:val="uk-UA"/>
        </w:rPr>
        <w:t>Змінити назву Служби у справах дітей Димерської селищної ради на Службу у справах дітей та сім’ї  Димерської селищної ради.</w:t>
      </w:r>
    </w:p>
    <w:p w14:paraId="310D9580" w14:textId="1BBC5CFA" w:rsidR="00584FC5" w:rsidRPr="00DB6805" w:rsidRDefault="00DB6805" w:rsidP="00DB6805">
      <w:pPr>
        <w:tabs>
          <w:tab w:val="left" w:pos="851"/>
        </w:tabs>
        <w:spacing w:after="0" w:line="240" w:lineRule="auto"/>
        <w:jc w:val="both"/>
        <w:rPr>
          <w:sz w:val="28"/>
          <w:szCs w:val="28"/>
          <w:lang w:val="uk-UA"/>
        </w:rPr>
      </w:pPr>
      <w:r>
        <w:rPr>
          <w:sz w:val="28"/>
          <w:szCs w:val="28"/>
          <w:lang w:val="uk-UA"/>
        </w:rPr>
        <w:t xml:space="preserve">     </w:t>
      </w:r>
      <w:r w:rsidRPr="00DB6805">
        <w:rPr>
          <w:b/>
          <w:bCs/>
          <w:sz w:val="28"/>
          <w:szCs w:val="28"/>
          <w:lang w:val="uk-UA"/>
        </w:rPr>
        <w:t>2</w:t>
      </w:r>
      <w:r>
        <w:rPr>
          <w:sz w:val="28"/>
          <w:szCs w:val="28"/>
          <w:lang w:val="uk-UA"/>
        </w:rPr>
        <w:t>.</w:t>
      </w:r>
      <w:r w:rsidR="00584FC5" w:rsidRPr="00DB6805">
        <w:rPr>
          <w:sz w:val="28"/>
          <w:szCs w:val="28"/>
          <w:lang w:val="uk-UA"/>
        </w:rPr>
        <w:t xml:space="preserve">Затвердити в новій редакції Положення про службу у справах дітей </w:t>
      </w:r>
      <w:r w:rsidR="00A83068" w:rsidRPr="00DB6805">
        <w:rPr>
          <w:sz w:val="28"/>
          <w:szCs w:val="28"/>
          <w:lang w:val="uk-UA"/>
        </w:rPr>
        <w:t xml:space="preserve">та сім’ї </w:t>
      </w:r>
      <w:r w:rsidR="00584FC5" w:rsidRPr="00DB6805">
        <w:rPr>
          <w:sz w:val="28"/>
          <w:szCs w:val="28"/>
          <w:lang w:val="uk-UA"/>
        </w:rPr>
        <w:t>Димерської селищної ради (Додаток 1)</w:t>
      </w:r>
      <w:r w:rsidR="00A83068" w:rsidRPr="00DB6805">
        <w:rPr>
          <w:sz w:val="28"/>
          <w:szCs w:val="28"/>
          <w:lang w:val="uk-UA"/>
        </w:rPr>
        <w:t>.</w:t>
      </w:r>
    </w:p>
    <w:p w14:paraId="085B3401" w14:textId="24479BEB" w:rsidR="00A83068" w:rsidRPr="00DB6805" w:rsidRDefault="00DB6805" w:rsidP="00DB6805">
      <w:pPr>
        <w:tabs>
          <w:tab w:val="left" w:pos="851"/>
        </w:tabs>
        <w:spacing w:after="0" w:line="240" w:lineRule="auto"/>
        <w:jc w:val="both"/>
        <w:rPr>
          <w:sz w:val="28"/>
          <w:szCs w:val="28"/>
          <w:lang w:val="uk-UA"/>
        </w:rPr>
      </w:pPr>
      <w:r>
        <w:rPr>
          <w:rFonts w:eastAsia="Calibri"/>
          <w:sz w:val="28"/>
          <w:szCs w:val="28"/>
          <w:lang w:val="uk-UA"/>
        </w:rPr>
        <w:t xml:space="preserve">     </w:t>
      </w:r>
      <w:r w:rsidRPr="00DB6805">
        <w:rPr>
          <w:rFonts w:eastAsia="Calibri"/>
          <w:b/>
          <w:bCs/>
          <w:sz w:val="28"/>
          <w:szCs w:val="28"/>
          <w:lang w:val="uk-UA"/>
        </w:rPr>
        <w:t>3.</w:t>
      </w:r>
      <w:r w:rsidR="00A83068" w:rsidRPr="00DB6805">
        <w:rPr>
          <w:rFonts w:eastAsia="Calibri"/>
          <w:sz w:val="28"/>
          <w:szCs w:val="28"/>
          <w:lang w:val="uk-UA"/>
        </w:rPr>
        <w:t xml:space="preserve">Начальнику Служби у справах дітей Денисовій С.М </w:t>
      </w:r>
      <w:proofErr w:type="spellStart"/>
      <w:r w:rsidR="00A83068" w:rsidRPr="00DB6805">
        <w:rPr>
          <w:rFonts w:eastAsia="Calibri"/>
          <w:sz w:val="28"/>
          <w:szCs w:val="28"/>
          <w:lang w:val="uk-UA"/>
        </w:rPr>
        <w:t>внести</w:t>
      </w:r>
      <w:proofErr w:type="spellEnd"/>
      <w:r w:rsidR="00A83068" w:rsidRPr="00DB6805">
        <w:rPr>
          <w:rFonts w:eastAsia="Calibri"/>
          <w:sz w:val="28"/>
          <w:szCs w:val="28"/>
          <w:lang w:val="uk-UA"/>
        </w:rPr>
        <w:t xml:space="preserve"> зміни  у правовстановлюючі документи у місячний строк з дати прийняття рішення.</w:t>
      </w:r>
    </w:p>
    <w:p w14:paraId="376DF556" w14:textId="6A354994" w:rsidR="00323DD5" w:rsidRPr="00DB6805" w:rsidRDefault="00DB6805" w:rsidP="00DB6805">
      <w:pPr>
        <w:tabs>
          <w:tab w:val="left" w:pos="851"/>
        </w:tabs>
        <w:spacing w:after="0" w:line="240" w:lineRule="auto"/>
        <w:jc w:val="both"/>
        <w:rPr>
          <w:sz w:val="28"/>
          <w:szCs w:val="28"/>
          <w:lang w:val="uk-UA"/>
        </w:rPr>
      </w:pPr>
      <w:r>
        <w:rPr>
          <w:sz w:val="28"/>
          <w:szCs w:val="28"/>
          <w:lang w:val="uk-UA"/>
        </w:rPr>
        <w:t xml:space="preserve">     </w:t>
      </w:r>
      <w:r w:rsidRPr="00DB6805">
        <w:rPr>
          <w:b/>
          <w:bCs/>
          <w:sz w:val="28"/>
          <w:szCs w:val="28"/>
          <w:lang w:val="uk-UA"/>
        </w:rPr>
        <w:t>4</w:t>
      </w:r>
      <w:r>
        <w:rPr>
          <w:sz w:val="28"/>
          <w:szCs w:val="28"/>
          <w:lang w:val="uk-UA"/>
        </w:rPr>
        <w:t>.</w:t>
      </w:r>
      <w:r w:rsidR="00323DD5" w:rsidRPr="00DB6805">
        <w:rPr>
          <w:sz w:val="28"/>
          <w:szCs w:val="28"/>
          <w:lang w:val="uk-UA"/>
        </w:rPr>
        <w:t>Контроль за виконанням цього рішення покласти на постійну комісію з гуманітарних питань.</w:t>
      </w:r>
    </w:p>
    <w:p w14:paraId="0672221E" w14:textId="77777777" w:rsidR="00371B9E" w:rsidRPr="004B1FF3" w:rsidRDefault="00371B9E" w:rsidP="001F31C1">
      <w:pPr>
        <w:tabs>
          <w:tab w:val="left" w:pos="851"/>
        </w:tabs>
        <w:spacing w:after="0" w:line="240" w:lineRule="auto"/>
        <w:jc w:val="both"/>
        <w:rPr>
          <w:sz w:val="28"/>
          <w:szCs w:val="28"/>
          <w:lang w:val="uk-UA"/>
        </w:rPr>
      </w:pPr>
    </w:p>
    <w:p w14:paraId="4F0868C6" w14:textId="61044D53" w:rsidR="00071188" w:rsidRDefault="00016BC1" w:rsidP="00016BC1">
      <w:pPr>
        <w:pStyle w:val="a3"/>
        <w:rPr>
          <w:b/>
          <w:sz w:val="28"/>
          <w:szCs w:val="28"/>
          <w:lang w:val="uk-UA"/>
        </w:rPr>
      </w:pPr>
      <w:r>
        <w:rPr>
          <w:b/>
          <w:sz w:val="28"/>
          <w:szCs w:val="28"/>
          <w:lang w:val="uk-UA"/>
        </w:rPr>
        <w:t xml:space="preserve">     Селищний голова                              </w:t>
      </w:r>
      <w:r w:rsidR="00071188">
        <w:rPr>
          <w:b/>
          <w:sz w:val="28"/>
          <w:szCs w:val="28"/>
          <w:lang w:val="uk-UA"/>
        </w:rPr>
        <w:t xml:space="preserve">    </w:t>
      </w:r>
      <w:r>
        <w:rPr>
          <w:b/>
          <w:sz w:val="28"/>
          <w:szCs w:val="28"/>
          <w:lang w:val="uk-UA"/>
        </w:rPr>
        <w:t xml:space="preserve">      </w:t>
      </w:r>
      <w:r w:rsidR="00812B70">
        <w:rPr>
          <w:b/>
          <w:sz w:val="28"/>
          <w:szCs w:val="28"/>
          <w:lang w:val="uk-UA"/>
        </w:rPr>
        <w:t>Володимир ПІДКУРГАННИЙ</w:t>
      </w:r>
    </w:p>
    <w:p w14:paraId="34D05AD6" w14:textId="77777777" w:rsidR="002A364E" w:rsidRDefault="002A364E" w:rsidP="00016BC1">
      <w:pPr>
        <w:pStyle w:val="a3"/>
        <w:rPr>
          <w:b/>
          <w:sz w:val="28"/>
          <w:szCs w:val="28"/>
          <w:lang w:val="uk-UA"/>
        </w:rPr>
      </w:pPr>
    </w:p>
    <w:p w14:paraId="31483F79" w14:textId="77777777" w:rsidR="002A364E" w:rsidRPr="002A364E" w:rsidRDefault="00071188" w:rsidP="002A364E">
      <w:pPr>
        <w:spacing w:after="0" w:line="240" w:lineRule="auto"/>
        <w:ind w:right="450"/>
        <w:jc w:val="both"/>
        <w:rPr>
          <w:bCs/>
          <w:sz w:val="28"/>
          <w:szCs w:val="28"/>
          <w:lang w:val="uk-UA"/>
        </w:rPr>
      </w:pPr>
      <w:r w:rsidRPr="00584FC5">
        <w:rPr>
          <w:bCs/>
          <w:szCs w:val="24"/>
          <w:lang w:val="uk-UA"/>
        </w:rPr>
        <w:t xml:space="preserve">     </w:t>
      </w:r>
      <w:r w:rsidR="002A364E" w:rsidRPr="002A364E">
        <w:rPr>
          <w:bCs/>
          <w:sz w:val="28"/>
          <w:szCs w:val="28"/>
          <w:lang w:val="uk-UA"/>
        </w:rPr>
        <w:t>смт Димер</w:t>
      </w:r>
    </w:p>
    <w:p w14:paraId="3BB7CB3E" w14:textId="77777777" w:rsidR="002A364E" w:rsidRPr="002A364E" w:rsidRDefault="002A364E" w:rsidP="002A364E">
      <w:pPr>
        <w:spacing w:after="0" w:line="240" w:lineRule="auto"/>
        <w:ind w:left="-180" w:right="450"/>
        <w:jc w:val="both"/>
        <w:rPr>
          <w:bCs/>
          <w:sz w:val="28"/>
          <w:szCs w:val="28"/>
          <w:lang w:val="uk-UA"/>
        </w:rPr>
      </w:pPr>
      <w:r w:rsidRPr="002A364E">
        <w:rPr>
          <w:bCs/>
          <w:sz w:val="28"/>
          <w:szCs w:val="28"/>
          <w:lang w:val="uk-UA"/>
        </w:rPr>
        <w:t xml:space="preserve">       </w:t>
      </w:r>
      <w:r>
        <w:rPr>
          <w:bCs/>
          <w:sz w:val="28"/>
          <w:szCs w:val="28"/>
          <w:lang w:val="uk-UA"/>
        </w:rPr>
        <w:t>20 червня</w:t>
      </w:r>
      <w:r w:rsidRPr="002A364E">
        <w:rPr>
          <w:bCs/>
          <w:sz w:val="28"/>
          <w:szCs w:val="28"/>
          <w:lang w:val="uk-UA"/>
        </w:rPr>
        <w:t xml:space="preserve"> 202</w:t>
      </w:r>
      <w:r>
        <w:rPr>
          <w:bCs/>
          <w:sz w:val="28"/>
          <w:szCs w:val="28"/>
          <w:lang w:val="uk-UA"/>
        </w:rPr>
        <w:t>2</w:t>
      </w:r>
      <w:r w:rsidRPr="002A364E">
        <w:rPr>
          <w:bCs/>
          <w:sz w:val="28"/>
          <w:szCs w:val="28"/>
          <w:lang w:val="uk-UA"/>
        </w:rPr>
        <w:t xml:space="preserve"> року</w:t>
      </w:r>
    </w:p>
    <w:p w14:paraId="41192195" w14:textId="434E09F2" w:rsidR="002A364E" w:rsidRPr="002A364E" w:rsidRDefault="002A364E" w:rsidP="002A364E">
      <w:pPr>
        <w:spacing w:after="0" w:line="240" w:lineRule="auto"/>
        <w:ind w:left="-180" w:right="450"/>
        <w:jc w:val="both"/>
        <w:rPr>
          <w:b/>
          <w:sz w:val="28"/>
          <w:szCs w:val="28"/>
          <w:lang w:val="uk-UA"/>
        </w:rPr>
      </w:pPr>
      <w:r w:rsidRPr="002A364E">
        <w:rPr>
          <w:bCs/>
          <w:sz w:val="28"/>
          <w:szCs w:val="28"/>
          <w:lang w:val="uk-UA"/>
        </w:rPr>
        <w:t xml:space="preserve">       №</w:t>
      </w:r>
      <w:r w:rsidR="00D6139C">
        <w:rPr>
          <w:bCs/>
          <w:sz w:val="28"/>
          <w:szCs w:val="28"/>
          <w:lang w:val="uk-UA"/>
        </w:rPr>
        <w:t xml:space="preserve"> 915</w:t>
      </w:r>
      <w:r w:rsidRPr="002A364E">
        <w:rPr>
          <w:bCs/>
          <w:sz w:val="28"/>
          <w:szCs w:val="28"/>
          <w:lang w:val="uk-UA"/>
        </w:rPr>
        <w:t>-</w:t>
      </w:r>
      <w:r>
        <w:rPr>
          <w:bCs/>
          <w:sz w:val="28"/>
          <w:szCs w:val="28"/>
          <w:lang w:val="uk-UA"/>
        </w:rPr>
        <w:t>18</w:t>
      </w:r>
      <w:r w:rsidRPr="002A364E">
        <w:rPr>
          <w:bCs/>
          <w:sz w:val="28"/>
          <w:szCs w:val="28"/>
          <w:lang w:val="uk-UA"/>
        </w:rPr>
        <w:t>-</w:t>
      </w:r>
      <w:r>
        <w:rPr>
          <w:bCs/>
          <w:sz w:val="28"/>
          <w:szCs w:val="28"/>
          <w:lang w:val="en-US"/>
        </w:rPr>
        <w:t>V</w:t>
      </w:r>
      <w:r w:rsidRPr="002A364E">
        <w:rPr>
          <w:bCs/>
          <w:sz w:val="28"/>
          <w:szCs w:val="28"/>
          <w:lang w:val="uk-UA"/>
        </w:rPr>
        <w:t>ІІІ</w:t>
      </w:r>
      <w:r w:rsidRPr="002A364E">
        <w:rPr>
          <w:rFonts w:eastAsia="Times New Roman"/>
          <w:bCs/>
          <w:sz w:val="28"/>
          <w:szCs w:val="28"/>
          <w:lang w:val="uk-UA"/>
        </w:rPr>
        <w:t xml:space="preserve">                                                        </w:t>
      </w:r>
    </w:p>
    <w:p w14:paraId="7C2A30A9" w14:textId="77777777" w:rsidR="002A364E" w:rsidRPr="002A364E" w:rsidRDefault="002A364E" w:rsidP="002A364E">
      <w:pPr>
        <w:spacing w:after="0"/>
        <w:jc w:val="both"/>
        <w:rPr>
          <w:rFonts w:eastAsia="Times New Roman"/>
          <w:bCs/>
          <w:sz w:val="28"/>
          <w:szCs w:val="28"/>
          <w:lang w:val="uk-UA"/>
        </w:rPr>
      </w:pPr>
    </w:p>
    <w:p w14:paraId="7999B3EF" w14:textId="77777777" w:rsidR="002A364E" w:rsidRPr="002A364E" w:rsidRDefault="002A364E" w:rsidP="002A364E">
      <w:pPr>
        <w:spacing w:after="0" w:line="240" w:lineRule="auto"/>
        <w:jc w:val="both"/>
        <w:rPr>
          <w:sz w:val="28"/>
          <w:szCs w:val="28"/>
          <w:lang w:val="uk-UA"/>
        </w:rPr>
      </w:pPr>
      <w:r w:rsidRPr="002A364E">
        <w:rPr>
          <w:rFonts w:eastAsia="Times New Roman"/>
          <w:bCs/>
          <w:sz w:val="28"/>
          <w:szCs w:val="28"/>
          <w:lang w:val="uk-UA"/>
        </w:rPr>
        <w:t xml:space="preserve">      </w:t>
      </w:r>
      <w:r>
        <w:rPr>
          <w:rFonts w:eastAsia="Times New Roman"/>
          <w:bCs/>
          <w:sz w:val="28"/>
          <w:szCs w:val="28"/>
          <w:lang w:val="uk-UA"/>
        </w:rPr>
        <w:t xml:space="preserve">                                            </w:t>
      </w:r>
      <w:r>
        <w:rPr>
          <w:rFonts w:eastAsia="Times New Roman"/>
          <w:b/>
          <w:bCs/>
          <w:sz w:val="28"/>
          <w:szCs w:val="28"/>
          <w:lang w:val="uk-UA"/>
        </w:rPr>
        <w:t xml:space="preserve">         </w:t>
      </w:r>
      <w:r w:rsidRPr="002A364E">
        <w:rPr>
          <w:rFonts w:eastAsia="Times New Roman"/>
          <w:bCs/>
          <w:sz w:val="28"/>
          <w:szCs w:val="28"/>
          <w:lang w:val="uk-UA"/>
        </w:rPr>
        <w:t xml:space="preserve">  </w:t>
      </w:r>
      <w:r>
        <w:rPr>
          <w:rFonts w:eastAsia="Times New Roman"/>
          <w:bCs/>
          <w:sz w:val="28"/>
          <w:szCs w:val="28"/>
          <w:lang w:val="uk-UA"/>
        </w:rPr>
        <w:t xml:space="preserve">            </w:t>
      </w:r>
      <w:r w:rsidRPr="002A364E">
        <w:rPr>
          <w:sz w:val="28"/>
          <w:szCs w:val="28"/>
          <w:lang w:val="uk-UA"/>
        </w:rPr>
        <w:t>Додаток 1</w:t>
      </w:r>
    </w:p>
    <w:p w14:paraId="1898D170" w14:textId="77777777" w:rsidR="002A364E" w:rsidRPr="00606C81" w:rsidRDefault="002A364E" w:rsidP="002A364E">
      <w:pPr>
        <w:spacing w:after="0" w:line="240" w:lineRule="auto"/>
        <w:jc w:val="both"/>
        <w:rPr>
          <w:sz w:val="28"/>
          <w:szCs w:val="28"/>
          <w:lang w:val="uk-UA" w:eastAsia="ru-RU"/>
        </w:rPr>
      </w:pPr>
      <w:r w:rsidRPr="002A364E">
        <w:rPr>
          <w:sz w:val="28"/>
          <w:szCs w:val="28"/>
          <w:lang w:val="uk-UA"/>
        </w:rPr>
        <w:t xml:space="preserve">                                                                        </w:t>
      </w:r>
      <w:r w:rsidRPr="00606C81">
        <w:rPr>
          <w:sz w:val="28"/>
          <w:szCs w:val="28"/>
          <w:lang w:val="uk-UA"/>
        </w:rPr>
        <w:t xml:space="preserve">до рішення </w:t>
      </w:r>
      <w:r>
        <w:rPr>
          <w:sz w:val="28"/>
          <w:szCs w:val="28"/>
          <w:lang w:val="uk-UA"/>
        </w:rPr>
        <w:t xml:space="preserve">18 </w:t>
      </w:r>
      <w:r w:rsidRPr="00606C81">
        <w:rPr>
          <w:sz w:val="28"/>
          <w:szCs w:val="28"/>
          <w:lang w:val="uk-UA"/>
        </w:rPr>
        <w:t xml:space="preserve">сесії </w:t>
      </w:r>
      <w:r>
        <w:rPr>
          <w:sz w:val="28"/>
          <w:szCs w:val="28"/>
          <w:lang w:val="en-US"/>
        </w:rPr>
        <w:t>V</w:t>
      </w:r>
      <w:r w:rsidRPr="00606C81">
        <w:rPr>
          <w:sz w:val="28"/>
          <w:szCs w:val="28"/>
          <w:lang w:val="uk-UA"/>
        </w:rPr>
        <w:t>ІІІ скликання</w:t>
      </w:r>
    </w:p>
    <w:p w14:paraId="39A761AC" w14:textId="77777777" w:rsidR="002A364E" w:rsidRDefault="002A364E" w:rsidP="002A364E">
      <w:pPr>
        <w:spacing w:after="0" w:line="240" w:lineRule="auto"/>
        <w:jc w:val="both"/>
        <w:rPr>
          <w:sz w:val="28"/>
          <w:szCs w:val="28"/>
        </w:rPr>
      </w:pPr>
      <w:r w:rsidRPr="00606C81">
        <w:rPr>
          <w:sz w:val="28"/>
          <w:szCs w:val="28"/>
          <w:lang w:val="uk-UA"/>
        </w:rPr>
        <w:t xml:space="preserve">                                                                        </w:t>
      </w:r>
      <w:r>
        <w:rPr>
          <w:sz w:val="28"/>
          <w:szCs w:val="28"/>
        </w:rPr>
        <w:t xml:space="preserve">Димерської </w:t>
      </w:r>
      <w:proofErr w:type="spellStart"/>
      <w:r>
        <w:rPr>
          <w:sz w:val="28"/>
          <w:szCs w:val="28"/>
        </w:rPr>
        <w:t>селищної</w:t>
      </w:r>
      <w:proofErr w:type="spellEnd"/>
      <w:r>
        <w:rPr>
          <w:sz w:val="28"/>
          <w:szCs w:val="28"/>
        </w:rPr>
        <w:t xml:space="preserve"> ради</w:t>
      </w:r>
    </w:p>
    <w:p w14:paraId="655ACEDC" w14:textId="10E4A97F" w:rsidR="002A364E" w:rsidRDefault="002A364E" w:rsidP="002A364E">
      <w:pPr>
        <w:spacing w:after="0" w:line="240" w:lineRule="auto"/>
        <w:jc w:val="both"/>
        <w:rPr>
          <w:sz w:val="28"/>
          <w:szCs w:val="28"/>
        </w:rPr>
      </w:pPr>
      <w:r>
        <w:rPr>
          <w:sz w:val="28"/>
          <w:szCs w:val="28"/>
        </w:rPr>
        <w:t xml:space="preserve">                                                                        </w:t>
      </w:r>
      <w:r>
        <w:rPr>
          <w:sz w:val="28"/>
          <w:szCs w:val="28"/>
          <w:lang w:val="uk-UA"/>
        </w:rPr>
        <w:t>20.06.</w:t>
      </w:r>
      <w:r>
        <w:rPr>
          <w:sz w:val="28"/>
          <w:szCs w:val="28"/>
        </w:rPr>
        <w:t>202</w:t>
      </w:r>
      <w:r>
        <w:rPr>
          <w:sz w:val="28"/>
          <w:szCs w:val="28"/>
          <w:lang w:val="uk-UA"/>
        </w:rPr>
        <w:t>2</w:t>
      </w:r>
      <w:r>
        <w:rPr>
          <w:sz w:val="28"/>
          <w:szCs w:val="28"/>
        </w:rPr>
        <w:t>р. №</w:t>
      </w:r>
      <w:r w:rsidR="00D6139C">
        <w:rPr>
          <w:sz w:val="28"/>
          <w:szCs w:val="28"/>
          <w:lang w:val="uk-UA"/>
        </w:rPr>
        <w:t>915</w:t>
      </w:r>
      <w:r>
        <w:rPr>
          <w:sz w:val="28"/>
          <w:szCs w:val="28"/>
        </w:rPr>
        <w:t>-</w:t>
      </w:r>
      <w:r>
        <w:rPr>
          <w:sz w:val="28"/>
          <w:szCs w:val="28"/>
          <w:lang w:val="uk-UA"/>
        </w:rPr>
        <w:t>18</w:t>
      </w:r>
      <w:r>
        <w:rPr>
          <w:sz w:val="28"/>
          <w:szCs w:val="28"/>
        </w:rPr>
        <w:t>-</w:t>
      </w:r>
      <w:r>
        <w:rPr>
          <w:sz w:val="28"/>
          <w:szCs w:val="28"/>
          <w:lang w:val="en-US"/>
        </w:rPr>
        <w:t>V</w:t>
      </w:r>
      <w:r>
        <w:rPr>
          <w:sz w:val="28"/>
          <w:szCs w:val="28"/>
        </w:rPr>
        <w:t>ІІІ</w:t>
      </w:r>
    </w:p>
    <w:p w14:paraId="39ABB2E1" w14:textId="25870CD3" w:rsidR="00130B05" w:rsidRDefault="00071188" w:rsidP="002A364E">
      <w:pPr>
        <w:spacing w:after="0"/>
        <w:ind w:right="450"/>
        <w:jc w:val="both"/>
        <w:rPr>
          <w:rFonts w:eastAsia="Times New Roman"/>
          <w:bCs/>
          <w:sz w:val="28"/>
          <w:szCs w:val="28"/>
        </w:rPr>
      </w:pPr>
      <w:r>
        <w:rPr>
          <w:rFonts w:eastAsia="Times New Roman"/>
          <w:bCs/>
          <w:sz w:val="28"/>
          <w:szCs w:val="28"/>
        </w:rPr>
        <w:t xml:space="preserve">                                                          </w:t>
      </w:r>
    </w:p>
    <w:p w14:paraId="32A108CE" w14:textId="66D21BF2" w:rsidR="008F61E1" w:rsidRPr="002A364E" w:rsidRDefault="00071188" w:rsidP="002A364E">
      <w:pPr>
        <w:spacing w:after="0"/>
        <w:jc w:val="both"/>
        <w:rPr>
          <w:rFonts w:eastAsia="Times New Roman"/>
          <w:bCs/>
          <w:sz w:val="28"/>
          <w:szCs w:val="28"/>
        </w:rPr>
      </w:pPr>
      <w:r w:rsidRPr="00584FC5">
        <w:rPr>
          <w:rFonts w:eastAsia="Times New Roman"/>
          <w:bCs/>
          <w:sz w:val="28"/>
          <w:szCs w:val="28"/>
        </w:rPr>
        <w:t xml:space="preserve">      </w:t>
      </w:r>
      <w:r w:rsidR="00130B05" w:rsidRPr="00584FC5">
        <w:rPr>
          <w:rFonts w:eastAsia="Times New Roman"/>
          <w:bCs/>
          <w:sz w:val="28"/>
          <w:szCs w:val="28"/>
          <w:lang w:val="uk-UA"/>
        </w:rPr>
        <w:t xml:space="preserve">                                            </w:t>
      </w:r>
      <w:r w:rsidR="00584FC5" w:rsidRPr="00584FC5">
        <w:rPr>
          <w:rFonts w:eastAsia="Times New Roman"/>
          <w:b/>
          <w:bCs/>
          <w:sz w:val="28"/>
          <w:szCs w:val="28"/>
          <w:lang w:val="uk-UA"/>
        </w:rPr>
        <w:t xml:space="preserve">         </w:t>
      </w:r>
      <w:r w:rsidRPr="00584FC5">
        <w:rPr>
          <w:rFonts w:eastAsia="Times New Roman"/>
          <w:bCs/>
          <w:sz w:val="28"/>
          <w:szCs w:val="28"/>
        </w:rPr>
        <w:t xml:space="preserve">  </w:t>
      </w:r>
      <w:r w:rsidR="00584FC5">
        <w:rPr>
          <w:rFonts w:eastAsia="Times New Roman"/>
          <w:bCs/>
          <w:sz w:val="28"/>
          <w:szCs w:val="28"/>
          <w:lang w:val="uk-UA"/>
        </w:rPr>
        <w:t xml:space="preserve">        </w:t>
      </w:r>
    </w:p>
    <w:p w14:paraId="54F17DAC" w14:textId="77777777" w:rsidR="008F61E1" w:rsidRDefault="008F61E1" w:rsidP="008F61E1">
      <w:pPr>
        <w:spacing w:after="0"/>
        <w:jc w:val="center"/>
        <w:rPr>
          <w:b/>
          <w:sz w:val="28"/>
          <w:szCs w:val="28"/>
          <w:lang w:val="uk-UA"/>
        </w:rPr>
      </w:pPr>
      <w:r>
        <w:rPr>
          <w:b/>
          <w:sz w:val="28"/>
          <w:szCs w:val="28"/>
          <w:lang w:val="uk-UA"/>
        </w:rPr>
        <w:t>ПОЛОЖЕННЯ</w:t>
      </w:r>
    </w:p>
    <w:p w14:paraId="4F6F15C3" w14:textId="3821ECC0" w:rsidR="008F61E1" w:rsidRDefault="008F61E1" w:rsidP="008F61E1">
      <w:pPr>
        <w:spacing w:after="0"/>
        <w:jc w:val="center"/>
        <w:rPr>
          <w:b/>
          <w:sz w:val="28"/>
          <w:szCs w:val="28"/>
          <w:lang w:val="uk-UA"/>
        </w:rPr>
      </w:pPr>
      <w:r>
        <w:rPr>
          <w:b/>
          <w:sz w:val="28"/>
          <w:szCs w:val="28"/>
          <w:lang w:val="uk-UA"/>
        </w:rPr>
        <w:t xml:space="preserve">ПРО СЛУЖБУ У СПРАВАХ ДІТЕЙ </w:t>
      </w:r>
      <w:r w:rsidR="00A83068">
        <w:rPr>
          <w:b/>
          <w:sz w:val="28"/>
          <w:szCs w:val="28"/>
          <w:lang w:val="uk-UA"/>
        </w:rPr>
        <w:t>ТА СІМ’Ї</w:t>
      </w:r>
    </w:p>
    <w:p w14:paraId="73A2B15A" w14:textId="77777777" w:rsidR="008F61E1" w:rsidRDefault="008F61E1" w:rsidP="008F61E1">
      <w:pPr>
        <w:spacing w:after="0"/>
        <w:jc w:val="center"/>
        <w:rPr>
          <w:b/>
          <w:sz w:val="28"/>
          <w:szCs w:val="28"/>
          <w:lang w:val="uk-UA"/>
        </w:rPr>
      </w:pPr>
      <w:r>
        <w:rPr>
          <w:b/>
          <w:sz w:val="28"/>
          <w:szCs w:val="28"/>
          <w:lang w:val="uk-UA"/>
        </w:rPr>
        <w:t>ДИМЕРСЬКОЇ СЕЛИЩНОЇ РАДИ</w:t>
      </w:r>
    </w:p>
    <w:p w14:paraId="2F29BA1D" w14:textId="755A9240" w:rsidR="007D04D0" w:rsidRPr="007D04D0" w:rsidRDefault="007D04D0" w:rsidP="007D04D0">
      <w:pPr>
        <w:spacing w:after="0" w:line="240" w:lineRule="auto"/>
        <w:jc w:val="center"/>
        <w:rPr>
          <w:rFonts w:eastAsia="Times New Roman"/>
          <w:sz w:val="10"/>
          <w:szCs w:val="10"/>
          <w:lang w:val="uk-UA" w:eastAsia="ru-RU"/>
        </w:rPr>
      </w:pPr>
    </w:p>
    <w:p w14:paraId="6ED5B3E3" w14:textId="3CAD555E" w:rsidR="007D04D0" w:rsidRPr="007D04D0" w:rsidRDefault="002A4888" w:rsidP="007D04D0">
      <w:pPr>
        <w:spacing w:after="0" w:line="240" w:lineRule="auto"/>
        <w:jc w:val="center"/>
        <w:rPr>
          <w:rFonts w:eastAsia="Times New Roman"/>
          <w:b/>
          <w:bCs/>
          <w:sz w:val="28"/>
          <w:szCs w:val="28"/>
          <w:lang w:val="uk-UA" w:eastAsia="ru-RU"/>
        </w:rPr>
      </w:pPr>
      <w:r>
        <w:rPr>
          <w:rFonts w:eastAsia="Times New Roman"/>
          <w:b/>
          <w:bCs/>
          <w:sz w:val="28"/>
          <w:szCs w:val="28"/>
          <w:lang w:val="uk-UA" w:eastAsia="ru-RU"/>
        </w:rPr>
        <w:t>1</w:t>
      </w:r>
      <w:r w:rsidR="007D04D0" w:rsidRPr="007D04D0">
        <w:rPr>
          <w:rFonts w:eastAsia="Times New Roman"/>
          <w:b/>
          <w:bCs/>
          <w:sz w:val="28"/>
          <w:szCs w:val="28"/>
          <w:lang w:val="uk-UA" w:eastAsia="ru-RU"/>
        </w:rPr>
        <w:t>. Загальні положення</w:t>
      </w:r>
    </w:p>
    <w:p w14:paraId="17630500" w14:textId="77777777" w:rsidR="007D04D0" w:rsidRPr="007D04D0" w:rsidRDefault="007D04D0" w:rsidP="007D04D0">
      <w:pPr>
        <w:spacing w:after="0" w:line="240" w:lineRule="auto"/>
        <w:jc w:val="both"/>
        <w:rPr>
          <w:rFonts w:eastAsia="Times New Roman"/>
          <w:sz w:val="10"/>
          <w:szCs w:val="10"/>
          <w:lang w:val="uk-UA" w:eastAsia="ru-RU"/>
        </w:rPr>
      </w:pPr>
    </w:p>
    <w:p w14:paraId="4CC39C74" w14:textId="7BB0909D" w:rsidR="007D04D0" w:rsidRPr="007D04D0" w:rsidRDefault="007D04D0" w:rsidP="00606C81">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 Служба у справах дітей</w:t>
      </w:r>
      <w:r w:rsidR="00542159">
        <w:rPr>
          <w:rFonts w:eastAsia="Times New Roman"/>
          <w:sz w:val="28"/>
          <w:szCs w:val="28"/>
          <w:lang w:val="uk-UA" w:eastAsia="ru-RU"/>
        </w:rPr>
        <w:t xml:space="preserve"> та сім’ї</w:t>
      </w:r>
      <w:r w:rsidRPr="007D04D0">
        <w:rPr>
          <w:rFonts w:eastAsia="Times New Roman"/>
          <w:sz w:val="28"/>
          <w:szCs w:val="28"/>
          <w:lang w:val="uk-UA" w:eastAsia="ru-RU"/>
        </w:rPr>
        <w:t xml:space="preserve">  Димерської селищної ради (далі – </w:t>
      </w:r>
      <w:r w:rsidR="00812B70">
        <w:rPr>
          <w:rFonts w:eastAsia="Times New Roman"/>
          <w:sz w:val="28"/>
          <w:szCs w:val="28"/>
          <w:lang w:val="uk-UA" w:eastAsia="ru-RU"/>
        </w:rPr>
        <w:t>С</w:t>
      </w:r>
      <w:r w:rsidRPr="007D04D0">
        <w:rPr>
          <w:rFonts w:eastAsia="Times New Roman"/>
          <w:sz w:val="28"/>
          <w:szCs w:val="28"/>
          <w:lang w:val="uk-UA" w:eastAsia="ru-RU"/>
        </w:rPr>
        <w:t xml:space="preserve">лужба) утворюється </w:t>
      </w:r>
      <w:proofErr w:type="spellStart"/>
      <w:r w:rsidRPr="007D04D0">
        <w:rPr>
          <w:rFonts w:eastAsia="Times New Roman"/>
          <w:sz w:val="28"/>
          <w:szCs w:val="28"/>
          <w:lang w:val="uk-UA" w:eastAsia="ru-RU"/>
        </w:rPr>
        <w:t>Димерською</w:t>
      </w:r>
      <w:proofErr w:type="spellEnd"/>
      <w:r w:rsidRPr="007D04D0">
        <w:rPr>
          <w:rFonts w:eastAsia="Times New Roman"/>
          <w:sz w:val="28"/>
          <w:szCs w:val="28"/>
          <w:lang w:val="uk-UA" w:eastAsia="ru-RU"/>
        </w:rPr>
        <w:t xml:space="preserve"> селищною радою та є підзвітною, підконтрольною та підпорядкованою селищній раді та  селищному голові.</w:t>
      </w:r>
    </w:p>
    <w:p w14:paraId="0755E49D" w14:textId="77777777" w:rsidR="007D04D0" w:rsidRPr="007D04D0" w:rsidRDefault="007D04D0" w:rsidP="00606C81">
      <w:pPr>
        <w:shd w:val="clear" w:color="auto" w:fill="FFFFFF"/>
        <w:spacing w:after="0" w:line="240" w:lineRule="auto"/>
        <w:ind w:firstLine="709"/>
        <w:jc w:val="both"/>
        <w:textAlignment w:val="baseline"/>
        <w:rPr>
          <w:rFonts w:eastAsia="Times New Roman"/>
          <w:sz w:val="10"/>
          <w:szCs w:val="10"/>
          <w:lang w:val="uk-UA" w:eastAsia="ru-RU"/>
        </w:rPr>
      </w:pPr>
    </w:p>
    <w:p w14:paraId="052FFFAE" w14:textId="6E5AF72F" w:rsidR="007D04D0" w:rsidRPr="00F91AE5" w:rsidRDefault="00F91AE5" w:rsidP="00606C81">
      <w:pPr>
        <w:shd w:val="clear" w:color="auto" w:fill="FFFFFF"/>
        <w:spacing w:after="0" w:line="240" w:lineRule="auto"/>
        <w:ind w:left="142" w:firstLine="567"/>
        <w:jc w:val="both"/>
        <w:textAlignment w:val="baseline"/>
        <w:rPr>
          <w:rFonts w:eastAsia="Times New Roman"/>
          <w:bCs/>
          <w:sz w:val="28"/>
          <w:szCs w:val="28"/>
          <w:lang w:val="uk-UA" w:eastAsia="ru-RU"/>
        </w:rPr>
      </w:pPr>
      <w:r>
        <w:rPr>
          <w:rFonts w:eastAsia="Times New Roman"/>
          <w:sz w:val="28"/>
          <w:szCs w:val="28"/>
          <w:lang w:val="uk-UA" w:eastAsia="ru-RU"/>
        </w:rPr>
        <w:t xml:space="preserve">2. </w:t>
      </w:r>
      <w:r w:rsidR="007D04D0" w:rsidRPr="00F91AE5">
        <w:rPr>
          <w:rFonts w:eastAsia="Times New Roman"/>
          <w:sz w:val="28"/>
          <w:szCs w:val="28"/>
          <w:lang w:val="uk-UA" w:eastAsia="ru-RU"/>
        </w:rPr>
        <w:t>Служба</w:t>
      </w:r>
      <w:r w:rsidR="007D04D0" w:rsidRPr="00F91AE5">
        <w:rPr>
          <w:rFonts w:eastAsia="Times New Roman"/>
          <w:bCs/>
          <w:sz w:val="28"/>
          <w:szCs w:val="28"/>
          <w:lang w:val="uk-UA" w:eastAsia="ru-RU"/>
        </w:rPr>
        <w:t xml:space="preserve"> </w:t>
      </w:r>
      <w:proofErr w:type="spellStart"/>
      <w:r w:rsidR="007D04D0" w:rsidRPr="00F91AE5">
        <w:rPr>
          <w:rFonts w:eastAsia="Times New Roman"/>
          <w:sz w:val="28"/>
          <w:szCs w:val="28"/>
          <w:lang w:eastAsia="ru-RU"/>
        </w:rPr>
        <w:t>ма</w:t>
      </w:r>
      <w:proofErr w:type="spellEnd"/>
      <w:r w:rsidR="007D04D0" w:rsidRPr="00F91AE5">
        <w:rPr>
          <w:rFonts w:eastAsia="Times New Roman"/>
          <w:sz w:val="28"/>
          <w:szCs w:val="28"/>
          <w:lang w:val="uk-UA" w:eastAsia="ru-RU"/>
        </w:rPr>
        <w:t>є</w:t>
      </w:r>
      <w:r w:rsidR="007D04D0" w:rsidRPr="00F91AE5">
        <w:rPr>
          <w:rFonts w:eastAsia="Times New Roman"/>
          <w:sz w:val="28"/>
          <w:szCs w:val="28"/>
          <w:lang w:eastAsia="ru-RU"/>
        </w:rPr>
        <w:t xml:space="preserve"> прав</w:t>
      </w:r>
      <w:r w:rsidR="007D04D0" w:rsidRPr="00F91AE5">
        <w:rPr>
          <w:rFonts w:eastAsia="Times New Roman"/>
          <w:sz w:val="28"/>
          <w:szCs w:val="28"/>
          <w:lang w:val="uk-UA" w:eastAsia="ru-RU"/>
        </w:rPr>
        <w:t>о</w:t>
      </w:r>
      <w:r w:rsidR="007D04D0" w:rsidRPr="00F91AE5">
        <w:rPr>
          <w:rFonts w:eastAsia="Times New Roman"/>
          <w:sz w:val="28"/>
          <w:szCs w:val="28"/>
          <w:lang w:eastAsia="ru-RU"/>
        </w:rPr>
        <w:t xml:space="preserve"> </w:t>
      </w:r>
      <w:proofErr w:type="spellStart"/>
      <w:r w:rsidR="007D04D0" w:rsidRPr="00F91AE5">
        <w:rPr>
          <w:rFonts w:eastAsia="Times New Roman"/>
          <w:sz w:val="28"/>
          <w:szCs w:val="28"/>
          <w:lang w:eastAsia="ru-RU"/>
        </w:rPr>
        <w:t>юридичної</w:t>
      </w:r>
      <w:proofErr w:type="spellEnd"/>
      <w:r w:rsidR="007D04D0" w:rsidRPr="00F91AE5">
        <w:rPr>
          <w:rFonts w:eastAsia="Times New Roman"/>
          <w:sz w:val="28"/>
          <w:szCs w:val="28"/>
          <w:lang w:eastAsia="ru-RU"/>
        </w:rPr>
        <w:t xml:space="preserve"> особи</w:t>
      </w:r>
      <w:r w:rsidR="007D04D0" w:rsidRPr="00F91AE5">
        <w:rPr>
          <w:rFonts w:eastAsia="Times New Roman"/>
          <w:bCs/>
          <w:sz w:val="28"/>
          <w:szCs w:val="28"/>
          <w:lang w:val="uk-UA" w:eastAsia="ru-RU"/>
        </w:rPr>
        <w:t xml:space="preserve"> та в межах, визначених законодавством України, приймає самостійні рішення, які оформляються актами та наказами за підписом керівника служби. </w:t>
      </w:r>
    </w:p>
    <w:p w14:paraId="1084095A" w14:textId="1E2A415C" w:rsidR="002A51DD" w:rsidRPr="00F91AE5" w:rsidRDefault="00F91AE5" w:rsidP="00606C81">
      <w:pPr>
        <w:shd w:val="clear" w:color="auto" w:fill="FFFFFF"/>
        <w:spacing w:after="0" w:line="240" w:lineRule="auto"/>
        <w:ind w:left="142" w:firstLine="566"/>
        <w:jc w:val="both"/>
        <w:textAlignment w:val="baseline"/>
        <w:rPr>
          <w:rFonts w:eastAsia="Times New Roman"/>
          <w:bCs/>
          <w:sz w:val="28"/>
          <w:szCs w:val="28"/>
          <w:lang w:val="uk-UA" w:eastAsia="ru-RU"/>
        </w:rPr>
      </w:pPr>
      <w:r>
        <w:rPr>
          <w:rFonts w:eastAsia="Times New Roman"/>
          <w:bCs/>
          <w:sz w:val="28"/>
          <w:szCs w:val="28"/>
          <w:lang w:val="uk-UA" w:eastAsia="ru-RU"/>
        </w:rPr>
        <w:t xml:space="preserve">3. </w:t>
      </w:r>
      <w:r w:rsidR="002A51DD" w:rsidRPr="00F91AE5">
        <w:rPr>
          <w:rFonts w:eastAsia="Times New Roman"/>
          <w:bCs/>
          <w:sz w:val="28"/>
          <w:szCs w:val="28"/>
          <w:lang w:val="uk-UA" w:eastAsia="ru-RU"/>
        </w:rPr>
        <w:t>Служба утримується за рахунок коштів місцевого бюджету  Димерської селищної ради без відкриття рахунків у банках, фінансове обслуговування здійснюється фінансовим у</w:t>
      </w:r>
      <w:r w:rsidR="0067233C" w:rsidRPr="00F91AE5">
        <w:rPr>
          <w:rFonts w:eastAsia="Times New Roman"/>
          <w:bCs/>
          <w:sz w:val="28"/>
          <w:szCs w:val="28"/>
          <w:lang w:val="uk-UA" w:eastAsia="ru-RU"/>
        </w:rPr>
        <w:t>правлінням</w:t>
      </w:r>
      <w:r w:rsidR="002A51DD" w:rsidRPr="00F91AE5">
        <w:rPr>
          <w:rFonts w:eastAsia="Times New Roman"/>
          <w:bCs/>
          <w:sz w:val="28"/>
          <w:szCs w:val="28"/>
          <w:lang w:val="uk-UA" w:eastAsia="ru-RU"/>
        </w:rPr>
        <w:t xml:space="preserve"> Димерської селищної ради</w:t>
      </w:r>
      <w:r w:rsidR="0067233C" w:rsidRPr="00F91AE5">
        <w:rPr>
          <w:rFonts w:eastAsia="Times New Roman"/>
          <w:bCs/>
          <w:sz w:val="28"/>
          <w:szCs w:val="28"/>
          <w:lang w:val="uk-UA" w:eastAsia="ru-RU"/>
        </w:rPr>
        <w:t>.</w:t>
      </w:r>
    </w:p>
    <w:p w14:paraId="7A94CC7D" w14:textId="561A365F" w:rsidR="0067233C" w:rsidRPr="00F91AE5" w:rsidRDefault="00F91AE5" w:rsidP="00606C81">
      <w:pPr>
        <w:shd w:val="clear" w:color="auto" w:fill="FFFFFF"/>
        <w:spacing w:after="0" w:line="240" w:lineRule="auto"/>
        <w:ind w:firstLine="708"/>
        <w:jc w:val="both"/>
        <w:textAlignment w:val="baseline"/>
        <w:rPr>
          <w:rFonts w:eastAsia="Times New Roman"/>
          <w:bCs/>
          <w:sz w:val="28"/>
          <w:szCs w:val="28"/>
          <w:lang w:val="uk-UA" w:eastAsia="ru-RU"/>
        </w:rPr>
      </w:pPr>
      <w:r>
        <w:rPr>
          <w:rFonts w:eastAsia="Times New Roman"/>
          <w:bCs/>
          <w:sz w:val="28"/>
          <w:szCs w:val="28"/>
          <w:lang w:val="uk-UA" w:eastAsia="ru-RU"/>
        </w:rPr>
        <w:t xml:space="preserve">4. </w:t>
      </w:r>
      <w:r w:rsidR="0067233C" w:rsidRPr="00F91AE5">
        <w:rPr>
          <w:rFonts w:eastAsia="Times New Roman"/>
          <w:bCs/>
          <w:sz w:val="28"/>
          <w:szCs w:val="28"/>
          <w:lang w:val="uk-UA" w:eastAsia="ru-RU"/>
        </w:rPr>
        <w:t>Повне найменування юридичної особи: СЛУЖБА У СПРАВАХ ДІТЕЙ  ДИМЕРСЬКОЇ СЕЛИЩНОЇ РАДИ ВИШГОРОДСЬКОГО РАЙОНУ КИЇВСЬКОЇ ОБЛАСТІ.</w:t>
      </w:r>
    </w:p>
    <w:p w14:paraId="299756B7" w14:textId="76F4E270" w:rsidR="0067233C" w:rsidRPr="00F91AE5" w:rsidRDefault="0067233C" w:rsidP="00606C81">
      <w:pPr>
        <w:pStyle w:val="a4"/>
        <w:numPr>
          <w:ilvl w:val="0"/>
          <w:numId w:val="11"/>
        </w:numPr>
        <w:shd w:val="clear" w:color="auto" w:fill="FFFFFF"/>
        <w:spacing w:after="0" w:line="240" w:lineRule="auto"/>
        <w:jc w:val="both"/>
        <w:textAlignment w:val="baseline"/>
        <w:rPr>
          <w:rFonts w:eastAsia="Times New Roman"/>
          <w:bCs/>
          <w:sz w:val="28"/>
          <w:szCs w:val="28"/>
          <w:lang w:val="uk-UA" w:eastAsia="ru-RU"/>
        </w:rPr>
      </w:pPr>
      <w:r w:rsidRPr="00F91AE5">
        <w:rPr>
          <w:rFonts w:eastAsia="Times New Roman"/>
          <w:bCs/>
          <w:sz w:val="28"/>
          <w:szCs w:val="28"/>
          <w:lang w:val="uk-UA" w:eastAsia="ru-RU"/>
        </w:rPr>
        <w:t>Скорочена назва: ССД Димерської селищної ради.</w:t>
      </w:r>
    </w:p>
    <w:p w14:paraId="0DBE58DE" w14:textId="74E8C69B" w:rsidR="0067233C" w:rsidRPr="00F91AE5" w:rsidRDefault="0067233C" w:rsidP="00606C81">
      <w:pPr>
        <w:pStyle w:val="a4"/>
        <w:numPr>
          <w:ilvl w:val="0"/>
          <w:numId w:val="11"/>
        </w:numPr>
        <w:shd w:val="clear" w:color="auto" w:fill="FFFFFF"/>
        <w:spacing w:after="0" w:line="240" w:lineRule="auto"/>
        <w:ind w:left="0" w:firstLine="708"/>
        <w:jc w:val="both"/>
        <w:textAlignment w:val="baseline"/>
        <w:rPr>
          <w:rFonts w:eastAsia="Times New Roman"/>
          <w:bCs/>
          <w:sz w:val="28"/>
          <w:szCs w:val="28"/>
          <w:lang w:val="uk-UA" w:eastAsia="ru-RU"/>
        </w:rPr>
      </w:pPr>
      <w:r w:rsidRPr="00F91AE5">
        <w:rPr>
          <w:rFonts w:eastAsia="Times New Roman"/>
          <w:bCs/>
          <w:sz w:val="28"/>
          <w:szCs w:val="28"/>
          <w:lang w:val="uk-UA" w:eastAsia="ru-RU"/>
        </w:rPr>
        <w:t>Юридична адреса Служби: 07330, Київська область Вишгородський район, смт Димер, вул. Соборна, 19.</w:t>
      </w:r>
    </w:p>
    <w:p w14:paraId="1D7062DF" w14:textId="77777777" w:rsidR="007D04D0" w:rsidRPr="007D04D0" w:rsidRDefault="007D04D0" w:rsidP="00812B70">
      <w:pPr>
        <w:shd w:val="clear" w:color="auto" w:fill="FFFFFF"/>
        <w:spacing w:after="0" w:line="240" w:lineRule="auto"/>
        <w:ind w:firstLine="709"/>
        <w:jc w:val="both"/>
        <w:textAlignment w:val="baseline"/>
        <w:rPr>
          <w:rFonts w:eastAsia="Times New Roman"/>
          <w:bCs/>
          <w:sz w:val="10"/>
          <w:szCs w:val="10"/>
          <w:lang w:val="uk-UA" w:eastAsia="ru-RU"/>
        </w:rPr>
      </w:pPr>
    </w:p>
    <w:p w14:paraId="7B8DC260" w14:textId="16230668" w:rsidR="007D04D0" w:rsidRPr="00812B70" w:rsidRDefault="007D04D0" w:rsidP="00F91AE5">
      <w:pPr>
        <w:pStyle w:val="a4"/>
        <w:numPr>
          <w:ilvl w:val="0"/>
          <w:numId w:val="11"/>
        </w:numPr>
        <w:shd w:val="clear" w:color="auto" w:fill="FFFFFF"/>
        <w:spacing w:after="0" w:line="240" w:lineRule="auto"/>
        <w:ind w:left="0" w:firstLine="709"/>
        <w:jc w:val="both"/>
        <w:textAlignment w:val="baseline"/>
        <w:rPr>
          <w:rFonts w:eastAsia="Times New Roman"/>
          <w:sz w:val="28"/>
          <w:szCs w:val="28"/>
          <w:lang w:val="uk-UA" w:eastAsia="ru-RU"/>
        </w:rPr>
      </w:pPr>
      <w:r w:rsidRPr="00812B70">
        <w:rPr>
          <w:rFonts w:eastAsia="Times New Roman"/>
          <w:sz w:val="28"/>
          <w:szCs w:val="28"/>
          <w:lang w:val="uk-UA" w:eastAsia="ru-RU"/>
        </w:rPr>
        <w:t xml:space="preserve">Служба у своїй діяльності керується Конституцією і законами України, актами Президента України, Верховної Ради України та Кабінету Міністрів України, наказами </w:t>
      </w:r>
      <w:proofErr w:type="spellStart"/>
      <w:r w:rsidRPr="00812B70">
        <w:rPr>
          <w:rFonts w:eastAsia="Times New Roman"/>
          <w:sz w:val="28"/>
          <w:szCs w:val="28"/>
          <w:lang w:val="uk-UA" w:eastAsia="ru-RU"/>
        </w:rPr>
        <w:t>Мінсоцполітики</w:t>
      </w:r>
      <w:proofErr w:type="spellEnd"/>
      <w:r w:rsidRPr="00812B70">
        <w:rPr>
          <w:rFonts w:eastAsia="Times New Roman"/>
          <w:sz w:val="28"/>
          <w:szCs w:val="28"/>
          <w:lang w:val="uk-UA" w:eastAsia="ru-RU"/>
        </w:rPr>
        <w:t>, наказами начальника служби у справах дітей обласної державної адміністрації, рішеннями Димерської  селищної ради та її виконавчого комітету, розпорядженнями селищного голови, іншими нормативними актами органів виконавчої влади та місцевого самоврядування.</w:t>
      </w:r>
    </w:p>
    <w:p w14:paraId="3CB2102B" w14:textId="3F413AD4" w:rsidR="00812B70" w:rsidRPr="00812B70" w:rsidRDefault="0067233C" w:rsidP="00F91AE5">
      <w:pPr>
        <w:pStyle w:val="a4"/>
        <w:numPr>
          <w:ilvl w:val="0"/>
          <w:numId w:val="11"/>
        </w:numPr>
        <w:shd w:val="clear" w:color="auto" w:fill="FFFFFF"/>
        <w:spacing w:after="0" w:line="240" w:lineRule="auto"/>
        <w:ind w:left="0" w:firstLine="851"/>
        <w:jc w:val="both"/>
        <w:textAlignment w:val="baseline"/>
        <w:rPr>
          <w:rFonts w:eastAsia="Times New Roman"/>
          <w:bCs/>
          <w:sz w:val="28"/>
          <w:szCs w:val="28"/>
          <w:lang w:val="uk-UA" w:eastAsia="ru-RU"/>
        </w:rPr>
      </w:pPr>
      <w:r>
        <w:rPr>
          <w:rFonts w:eastAsia="Times New Roman"/>
          <w:bCs/>
          <w:sz w:val="28"/>
          <w:szCs w:val="28"/>
          <w:lang w:val="uk-UA" w:eastAsia="ru-RU"/>
        </w:rPr>
        <w:t>Служба має свій бланк, круглу печатку</w:t>
      </w:r>
      <w:r w:rsidR="000731D2">
        <w:rPr>
          <w:rFonts w:eastAsia="Times New Roman"/>
          <w:bCs/>
          <w:sz w:val="28"/>
          <w:szCs w:val="28"/>
          <w:lang w:val="uk-UA" w:eastAsia="ru-RU"/>
        </w:rPr>
        <w:t xml:space="preserve"> із зображенням Державного герба Ук</w:t>
      </w:r>
      <w:r w:rsidR="00584FC5">
        <w:rPr>
          <w:rFonts w:eastAsia="Times New Roman"/>
          <w:bCs/>
          <w:sz w:val="28"/>
          <w:szCs w:val="28"/>
          <w:lang w:val="uk-UA" w:eastAsia="ru-RU"/>
        </w:rPr>
        <w:t>р</w:t>
      </w:r>
      <w:r w:rsidR="000731D2">
        <w:rPr>
          <w:rFonts w:eastAsia="Times New Roman"/>
          <w:bCs/>
          <w:sz w:val="28"/>
          <w:szCs w:val="28"/>
          <w:lang w:val="uk-UA" w:eastAsia="ru-RU"/>
        </w:rPr>
        <w:t xml:space="preserve">аїни та своїм найменуванням, штампи встановленого зразка, веде діловодство відповідно до інструкції з діловодства у </w:t>
      </w:r>
      <w:proofErr w:type="spellStart"/>
      <w:r w:rsidR="000731D2">
        <w:rPr>
          <w:rFonts w:eastAsia="Times New Roman"/>
          <w:bCs/>
          <w:sz w:val="28"/>
          <w:szCs w:val="28"/>
          <w:lang w:val="uk-UA" w:eastAsia="ru-RU"/>
        </w:rPr>
        <w:t>Димерській</w:t>
      </w:r>
      <w:proofErr w:type="spellEnd"/>
      <w:r w:rsidR="000731D2">
        <w:rPr>
          <w:rFonts w:eastAsia="Times New Roman"/>
          <w:bCs/>
          <w:sz w:val="28"/>
          <w:szCs w:val="28"/>
          <w:lang w:val="uk-UA" w:eastAsia="ru-RU"/>
        </w:rPr>
        <w:t xml:space="preserve"> селищній раді та її виконавчих органах. Посадовим особам видаються службові посвідчення встановленого зразка.</w:t>
      </w:r>
    </w:p>
    <w:p w14:paraId="0866D404" w14:textId="77777777" w:rsidR="007D04D0" w:rsidRPr="007D04D0" w:rsidRDefault="007D04D0" w:rsidP="007D04D0">
      <w:pPr>
        <w:spacing w:after="0" w:line="240" w:lineRule="auto"/>
        <w:jc w:val="both"/>
        <w:rPr>
          <w:rFonts w:eastAsia="Times New Roman"/>
          <w:sz w:val="10"/>
          <w:szCs w:val="10"/>
          <w:lang w:val="uk-UA" w:eastAsia="ru-RU"/>
        </w:rPr>
      </w:pPr>
    </w:p>
    <w:p w14:paraId="6BE049BC" w14:textId="7790EB22" w:rsidR="007D04D0" w:rsidRPr="007D04D0" w:rsidRDefault="002A4888" w:rsidP="007D04D0">
      <w:pPr>
        <w:spacing w:after="0" w:line="240" w:lineRule="auto"/>
        <w:jc w:val="center"/>
        <w:rPr>
          <w:rFonts w:eastAsia="Times New Roman"/>
          <w:b/>
          <w:bCs/>
          <w:sz w:val="28"/>
          <w:szCs w:val="28"/>
          <w:lang w:val="uk-UA" w:eastAsia="ru-RU"/>
        </w:rPr>
      </w:pPr>
      <w:r>
        <w:rPr>
          <w:rFonts w:eastAsia="Times New Roman"/>
          <w:b/>
          <w:bCs/>
          <w:sz w:val="28"/>
          <w:szCs w:val="28"/>
          <w:lang w:val="uk-UA" w:eastAsia="ru-RU"/>
        </w:rPr>
        <w:t>2</w:t>
      </w:r>
      <w:r w:rsidR="007D04D0" w:rsidRPr="007D04D0">
        <w:rPr>
          <w:rFonts w:eastAsia="Times New Roman"/>
          <w:b/>
          <w:bCs/>
          <w:sz w:val="28"/>
          <w:szCs w:val="28"/>
          <w:lang w:val="uk-UA" w:eastAsia="ru-RU"/>
        </w:rPr>
        <w:t>. Основні завдання та повноваження служби</w:t>
      </w:r>
    </w:p>
    <w:p w14:paraId="1679988D" w14:textId="77777777" w:rsidR="007D04D0" w:rsidRPr="007D04D0" w:rsidRDefault="007D04D0" w:rsidP="007D04D0">
      <w:pPr>
        <w:spacing w:after="0" w:line="240" w:lineRule="auto"/>
        <w:jc w:val="both"/>
        <w:rPr>
          <w:rFonts w:eastAsia="Times New Roman"/>
          <w:sz w:val="6"/>
          <w:szCs w:val="6"/>
          <w:lang w:val="uk-UA" w:eastAsia="ru-RU"/>
        </w:rPr>
      </w:pPr>
    </w:p>
    <w:p w14:paraId="51DE1863" w14:textId="202B6183" w:rsidR="007D04D0" w:rsidRPr="007D04D0" w:rsidRDefault="00F91AE5"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1</w:t>
      </w:r>
      <w:r w:rsidR="007D04D0" w:rsidRPr="007D04D0">
        <w:rPr>
          <w:rFonts w:eastAsia="Times New Roman"/>
          <w:sz w:val="28"/>
          <w:szCs w:val="28"/>
          <w:lang w:val="uk-UA" w:eastAsia="ru-RU"/>
        </w:rPr>
        <w:t xml:space="preserve">. Основними завданнями та повноваженнями служби є: </w:t>
      </w:r>
    </w:p>
    <w:p w14:paraId="505A6C86"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802335C"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 реалізація на території Димерської територіальної громади державної політики з питань соціального захисту дітей, запобігання дитячій бездоглядності та безпритульності, вчиненню дітьми правопорушень; визначення пріоритетних напрямів поліпшення становища дітей у </w:t>
      </w:r>
      <w:r w:rsidRPr="007D04D0">
        <w:rPr>
          <w:rFonts w:eastAsia="Times New Roman"/>
          <w:sz w:val="28"/>
          <w:szCs w:val="28"/>
          <w:lang w:val="uk-UA" w:eastAsia="ru-RU"/>
        </w:rPr>
        <w:lastRenderedPageBreak/>
        <w:t xml:space="preserve">територіальній громаді, їх соціального захисту, сприяння фізичному, духовному та інтелектуальному розвитку; </w:t>
      </w:r>
    </w:p>
    <w:p w14:paraId="477932BA"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F9BEF67"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 розроблення і проведення самостійно або разом з виконавчими органами  Димерської селищної ради, відповідними органами виконавчої влади, підприємствами, установами та організаціями усіх форм власності, </w:t>
      </w:r>
      <w:bookmarkStart w:id="0" w:name="w1_3"/>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"https://zakon.rada.gov.ua/laws/show/585-2020-%D0%BF?find=1&amp;text=%D0%B3%D1%80%D0%BE%D0%BC%D0%B0%D0%B4" \l "w1_4"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громад</w:t>
      </w:r>
      <w:r w:rsidRPr="007D04D0">
        <w:rPr>
          <w:rFonts w:eastAsia="Times New Roman"/>
          <w:sz w:val="28"/>
          <w:szCs w:val="28"/>
          <w:lang w:val="uk-UA" w:eastAsia="ru-RU"/>
        </w:rPr>
        <w:fldChar w:fldCharType="end"/>
      </w:r>
      <w:bookmarkEnd w:id="0"/>
      <w:r w:rsidRPr="007D04D0">
        <w:rPr>
          <w:rFonts w:eastAsia="Times New Roman"/>
          <w:sz w:val="28"/>
          <w:szCs w:val="28"/>
          <w:lang w:val="uk-UA" w:eastAsia="ru-RU"/>
        </w:rPr>
        <w:t>ськими об’єднаннями заходів щодо захисту прав, свобод і законних інтересів дітей;</w:t>
      </w:r>
    </w:p>
    <w:p w14:paraId="6C3BF01F"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5277CDD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 організація і проведення разом з виконавчими органами Димерської селищної ради, уповноваженими підрозділами органів Національної поліції заходів щодо соціального захисту дітей, виявлення причин, що зумовлюють дитячу бездоглядність і безпритульність, запобігання вчиненню дітьми правопорушень;</w:t>
      </w:r>
    </w:p>
    <w:p w14:paraId="591FD52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541B155"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4) координація діяльності виконавчих органів Димерської селищної ради, підприємств, установ та організацій незалежно від форми власності, розташованих на території територіальної громади,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14:paraId="343CD42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1CA2F66B"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5) розроблення та подання пропозицій до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місцевих 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w:t>
      </w:r>
      <w:bookmarkStart w:id="1" w:name="w1_5"/>
      <w:r w:rsidRPr="007D04D0">
        <w:rPr>
          <w:rFonts w:eastAsia="Times New Roman"/>
          <w:sz w:val="28"/>
          <w:szCs w:val="28"/>
          <w:lang w:val="uk-UA" w:eastAsia="ru-RU"/>
        </w:rPr>
        <w:t xml:space="preserve">відповідних </w:t>
      </w:r>
      <w:hyperlink r:id="rId7" w:anchor="w1_6" w:history="1">
        <w:r w:rsidRPr="007D04D0">
          <w:rPr>
            <w:rFonts w:eastAsia="Times New Roman"/>
            <w:sz w:val="28"/>
            <w:szCs w:val="28"/>
            <w:lang w:val="uk-UA" w:eastAsia="ru-RU"/>
          </w:rPr>
          <w:t>прогр</w:t>
        </w:r>
      </w:hyperlink>
      <w:bookmarkEnd w:id="1"/>
      <w:r w:rsidRPr="007D04D0">
        <w:rPr>
          <w:rFonts w:eastAsia="Times New Roman"/>
          <w:sz w:val="28"/>
          <w:szCs w:val="28"/>
          <w:lang w:val="uk-UA" w:eastAsia="ru-RU"/>
        </w:rPr>
        <w:t>ам і проведення заходів щодо реалізації державної політики з питань дітей, спрямованої на подолання дитячої бездоглядності та безпритульності, а також на утримання підпорядкованих службі закладів соціального захисту для дітей;</w:t>
      </w:r>
    </w:p>
    <w:p w14:paraId="32D42716"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FEC4406"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6) </w:t>
      </w:r>
      <w:bookmarkStart w:id="2" w:name="w1_4"/>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"https://zakon.rada.gov.ua/laws/show/1068-2007-%D0%BF?find=1&amp;text=%D0%B2%D0%B5%D0%B4%D0%B5%D0%BD" \l "w1_5"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веден</w:t>
      </w:r>
      <w:r w:rsidRPr="007D04D0">
        <w:rPr>
          <w:rFonts w:eastAsia="Times New Roman"/>
          <w:sz w:val="28"/>
          <w:szCs w:val="28"/>
          <w:lang w:val="uk-UA" w:eastAsia="ru-RU"/>
        </w:rPr>
        <w:fldChar w:fldCharType="end"/>
      </w:r>
      <w:bookmarkEnd w:id="2"/>
      <w:r w:rsidRPr="007D04D0">
        <w:rPr>
          <w:rFonts w:eastAsia="Times New Roman"/>
          <w:sz w:val="28"/>
          <w:szCs w:val="28"/>
          <w:lang w:val="uk-UA" w:eastAsia="ru-RU"/>
        </w:rPr>
        <w:t>ня державної статистики щодо дітей; організація та проведення разом з виконавчими органами Димерської селищної ради, науковими установами досліджень у сфері соціального захисту дітей, запобігання дитячій бездоглядності та безпритульності, вчиненню дітьми правопорушень; підготовка інформаційно-</w:t>
      </w:r>
      <w:bookmarkStart w:id="3" w:name="w1_1"/>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"https://zakon.rada.gov.ua/laws/show/1068-2007-%D0%BF?find=1&amp;text=%D0%B0%D0%BD%D0%B0%D0%BB" \l "w1_2"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анал</w:t>
      </w:r>
      <w:r w:rsidRPr="007D04D0">
        <w:rPr>
          <w:rFonts w:eastAsia="Times New Roman"/>
          <w:sz w:val="28"/>
          <w:szCs w:val="28"/>
          <w:lang w:val="uk-UA" w:eastAsia="ru-RU"/>
        </w:rPr>
        <w:fldChar w:fldCharType="end"/>
      </w:r>
      <w:bookmarkEnd w:id="3"/>
      <w:r w:rsidRPr="007D04D0">
        <w:rPr>
          <w:rFonts w:eastAsia="Times New Roman"/>
          <w:sz w:val="28"/>
          <w:szCs w:val="28"/>
          <w:lang w:val="uk-UA" w:eastAsia="ru-RU"/>
        </w:rPr>
        <w:t>ітичних і статистичних матеріалів про причини та умови вчинення дітьми правопорушень; вивчення і поширення міжнародного досвіду з питань соціального захисту дітей, дотримання їхніх прав та інтересів; підготовка та подання в установленому порядку статистичної звітності;</w:t>
      </w:r>
    </w:p>
    <w:p w14:paraId="75FA432A"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1CEF89D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7) проведення інформаційно-роз’яснювальної роботи з питань, що належать до компетенції служби, зокрема, через засоби масової інформації;</w:t>
      </w:r>
    </w:p>
    <w:p w14:paraId="2C86A53D"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47DE33C" w14:textId="079630DA"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8) надання організаційної і методичної допомоги притулкам для дітей, центрам соціально-психологічної реабілітації дітей, центрам соціальної підтримки дітей та сімей, соціально-реабілітаційним центрам (дитячим містечкам), що розташовані на території  Димерської територіальної громади та/або в яких отримують соціальні послуги діти, які проживають у територіальній громаді або походять з неї, здійснення в межах компетенції безпосереднього контролю за діяльністю таких закладів; </w:t>
      </w:r>
    </w:p>
    <w:p w14:paraId="2C8358FA"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5F9430A"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9) вжиття заходів із виявлення дітей, які перебувають у складних життєвих обставинах, дітей, які залишилися без батьківського піклування; у </w:t>
      </w:r>
      <w:r w:rsidRPr="007D04D0">
        <w:rPr>
          <w:rFonts w:eastAsia="Times New Roman"/>
          <w:sz w:val="28"/>
          <w:szCs w:val="28"/>
          <w:lang w:val="uk-UA" w:eastAsia="ru-RU"/>
        </w:rPr>
        <w:lastRenderedPageBreak/>
        <w:t>разі необхідності забезпечення їх тимчасового влаштування, надання необхідної допомоги з урахуванням їхніх потреб;</w:t>
      </w:r>
    </w:p>
    <w:p w14:paraId="068DB6C5"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5A958C5"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10) забезпечення безпеки дітей, стосовно яких надійшла інформація про жорстоке поводження з ними або загрозу їхньому життю чи здоров’ю, шляхом:</w:t>
      </w:r>
    </w:p>
    <w:p w14:paraId="4CBF2FB1"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14:paraId="5D9586F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вжиття в разі необхідності заходів щодо організації надання дитині необхідної медичної допомоги, її тимчасового влаштування;</w:t>
      </w:r>
      <w:bookmarkStart w:id="4" w:name="n87"/>
      <w:bookmarkEnd w:id="4"/>
    </w:p>
    <w:p w14:paraId="4C68BB7A"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14:paraId="68ED252A"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11) підготовка за участю виконавчих органів  Димерської селищної ради документів для звернення органу опіки та піклування до суду про позбавлення, відібрання дитини у батьків без позбавлення їх батьківських прав;</w:t>
      </w:r>
    </w:p>
    <w:p w14:paraId="6CB7A109"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5BA9BBD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12) підготовка документів та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для реєстрації народження підкинутих, знайдених дітей, дітей, покинутих у пологових будинках, інших закладах охорони здоров’я, дітей, мати яких померла чи місце проживання матері яких встановити неможливо, подання таких документів та рішень органам реєстрації актів цивільного стану;</w:t>
      </w:r>
    </w:p>
    <w:p w14:paraId="19993F8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27276FB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13)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14:paraId="2EF4BBFC"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DDC6E7C"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14)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відповідних рішень органу опіки та піклування;</w:t>
      </w:r>
    </w:p>
    <w:p w14:paraId="0C87973E"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8C1D34E"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15) вжиття заходів щодо повернення в Україну дітей, позбавлених батьківського піклування, які є громадянами України та походять із відповідної територіальної громади;</w:t>
      </w:r>
    </w:p>
    <w:p w14:paraId="4ED43080"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D557E2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16)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w:t>
      </w:r>
      <w:hyperlink r:id="rId8" w:anchor="w1_2" w:history="1">
        <w:r w:rsidRPr="007D04D0">
          <w:rPr>
            <w:rFonts w:eastAsia="Times New Roman"/>
            <w:sz w:val="28"/>
            <w:szCs w:val="28"/>
            <w:lang w:val="uk-UA" w:eastAsia="ru-RU"/>
          </w:rPr>
          <w:t>розлуч</w:t>
        </w:r>
      </w:hyperlink>
      <w:r w:rsidRPr="007D04D0">
        <w:rPr>
          <w:rFonts w:eastAsia="Times New Roman"/>
          <w:sz w:val="28"/>
          <w:szCs w:val="28"/>
          <w:lang w:val="uk-UA" w:eastAsia="ru-RU"/>
        </w:rPr>
        <w:t xml:space="preserve">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w:t>
      </w:r>
      <w:bookmarkStart w:id="5" w:name="w1_2"/>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"https://zakon.rada.gov.ua/laws/show/866-2008-%D0%BF?find=1&amp;text=%D1%80%D0%BE%D0%B7%D0%BB%D1%83%D1%87" \l "w1_3"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розлуч</w:t>
      </w:r>
      <w:r w:rsidRPr="007D04D0">
        <w:rPr>
          <w:rFonts w:eastAsia="Times New Roman"/>
          <w:sz w:val="28"/>
          <w:szCs w:val="28"/>
          <w:lang w:val="uk-UA" w:eastAsia="ru-RU"/>
        </w:rPr>
        <w:fldChar w:fldCharType="end"/>
      </w:r>
      <w:bookmarkEnd w:id="5"/>
      <w:r w:rsidRPr="007D04D0">
        <w:rPr>
          <w:rFonts w:eastAsia="Times New Roman"/>
          <w:sz w:val="28"/>
          <w:szCs w:val="28"/>
          <w:lang w:val="uk-UA" w:eastAsia="ru-RU"/>
        </w:rPr>
        <w:t>ені із сім’єю), дітей-сиріт та дітей, позбавлених батьківського піклування;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нерухомого майна дітей-сиріт, дітей, позбавлених батьківського піклування;</w:t>
      </w:r>
    </w:p>
    <w:p w14:paraId="13D6A931"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2D2587A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17) участь у межах компетенції у судовому розгляді</w:t>
      </w:r>
      <w:r w:rsidRPr="007D04D0">
        <w:rPr>
          <w:rFonts w:eastAsia="Times New Roman"/>
          <w:color w:val="0563C1" w:themeColor="hyperlink"/>
          <w:sz w:val="28"/>
          <w:szCs w:val="28"/>
          <w:lang w:val="uk-UA" w:eastAsia="ru-RU"/>
        </w:rPr>
        <w:t xml:space="preserve"> </w:t>
      </w:r>
      <w:r w:rsidRPr="007D04D0">
        <w:rPr>
          <w:rFonts w:eastAsia="Times New Roman"/>
          <w:sz w:val="28"/>
          <w:szCs w:val="28"/>
          <w:lang w:val="uk-UA" w:eastAsia="ru-RU"/>
        </w:rPr>
        <w:t xml:space="preserve">за участю неповнолітнього обвинуваченого з метою забезпечення прав та найкращих інтересів дітей; </w:t>
      </w:r>
    </w:p>
    <w:p w14:paraId="13D1FD1E"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9E82D81"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18)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w:t>
      </w:r>
      <w:proofErr w:type="spellStart"/>
      <w:r w:rsidRPr="007D04D0">
        <w:rPr>
          <w:rFonts w:eastAsia="Times New Roman"/>
          <w:sz w:val="28"/>
          <w:szCs w:val="28"/>
          <w:lang w:val="uk-UA" w:eastAsia="ru-RU"/>
        </w:rPr>
        <w:t>усиновлювачів</w:t>
      </w:r>
      <w:proofErr w:type="spellEnd"/>
      <w:r w:rsidRPr="007D04D0">
        <w:rPr>
          <w:rFonts w:eastAsia="Times New Roman"/>
          <w:sz w:val="28"/>
          <w:szCs w:val="28"/>
          <w:lang w:val="uk-UA" w:eastAsia="ru-RU"/>
        </w:rPr>
        <w:t xml:space="preserve">, опікунів, піклувальників, прийомних батьків, батьків-вихователів (за винятком ведення цього банку в частині інформації про  потенційних прийомних батьків, батьків-вихователів, дітей, які можуть бути усиновлені, та кандидатів в </w:t>
      </w:r>
      <w:proofErr w:type="spellStart"/>
      <w:r w:rsidRPr="007D04D0">
        <w:rPr>
          <w:rFonts w:eastAsia="Times New Roman"/>
          <w:sz w:val="28"/>
          <w:szCs w:val="28"/>
          <w:lang w:val="uk-UA" w:eastAsia="ru-RU"/>
        </w:rPr>
        <w:t>усиновлювачі</w:t>
      </w:r>
      <w:proofErr w:type="spellEnd"/>
      <w:r w:rsidRPr="007D04D0">
        <w:rPr>
          <w:rFonts w:eastAsia="Times New Roman"/>
          <w:sz w:val="28"/>
          <w:szCs w:val="28"/>
          <w:lang w:val="uk-UA" w:eastAsia="ru-RU"/>
        </w:rPr>
        <w:t>);</w:t>
      </w:r>
    </w:p>
    <w:p w14:paraId="5B26A440"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47804C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19) вжиття вичерпних заходів для влаштування дітей-сиріт, дітей, позбавлених батьківського піклування, в сім’ї громадян України з дотриманням пріоритету сімейного виховання, забезпечення дотримання вимог законодавства щодо встановлення опіки та піклування над дітьми, у тому числі:</w:t>
      </w:r>
    </w:p>
    <w:p w14:paraId="3B5C958C"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надання потенційним опікунам, піклувальникам інформації про дітей-сиріт та дітей, позбавлених батьківського піклування, які перебувають в службі на обліку дітей, які залишились без батьківського піклування, дітей-сиріт та дітей, позбавлених батьківського піклування; </w:t>
      </w:r>
      <w:bookmarkStart w:id="6" w:name="o124"/>
      <w:bookmarkEnd w:id="6"/>
    </w:p>
    <w:p w14:paraId="69E1DF84"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обстеження житлово-побутових умов потенційних опікунів, піклувальників; </w:t>
      </w:r>
    </w:p>
    <w:p w14:paraId="1948CBFB"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участь у заходах, пов’язаних із вибуттям дітей із закладів </w:t>
      </w:r>
      <w:r w:rsidRPr="007D04D0">
        <w:rPr>
          <w:rFonts w:eastAsia="Times New Roman"/>
          <w:bCs/>
          <w:sz w:val="28"/>
          <w:szCs w:val="28"/>
          <w:lang w:val="uk-UA" w:eastAsia="ru-RU"/>
        </w:rPr>
        <w:t xml:space="preserve">різних </w:t>
      </w:r>
      <w:r w:rsidRPr="007D04D0">
        <w:rPr>
          <w:rFonts w:eastAsia="Times New Roman"/>
          <w:sz w:val="28"/>
          <w:szCs w:val="28"/>
          <w:lang w:val="uk-UA" w:eastAsia="ru-RU"/>
        </w:rPr>
        <w:t xml:space="preserve">типів, форм власності та підпорядкування, в яких вони перебували </w:t>
      </w:r>
      <w:r w:rsidRPr="007D04D0">
        <w:rPr>
          <w:rFonts w:eastAsia="Times New Roman"/>
          <w:bCs/>
          <w:sz w:val="28"/>
          <w:szCs w:val="28"/>
          <w:lang w:val="uk-UA" w:eastAsia="ru-RU"/>
        </w:rPr>
        <w:t>цілодобово</w:t>
      </w:r>
      <w:r w:rsidRPr="007D04D0">
        <w:rPr>
          <w:rFonts w:eastAsia="Times New Roman"/>
          <w:sz w:val="28"/>
          <w:szCs w:val="28"/>
          <w:lang w:val="uk-UA" w:eastAsia="ru-RU"/>
        </w:rPr>
        <w:t xml:space="preserve">, та влаштуванням у сім’ї </w:t>
      </w:r>
      <w:proofErr w:type="spellStart"/>
      <w:r w:rsidRPr="007D04D0">
        <w:rPr>
          <w:rFonts w:eastAsia="Times New Roman"/>
          <w:sz w:val="28"/>
          <w:szCs w:val="28"/>
          <w:lang w:val="uk-UA" w:eastAsia="ru-RU"/>
        </w:rPr>
        <w:t>усиновлювачів</w:t>
      </w:r>
      <w:proofErr w:type="spellEnd"/>
      <w:r w:rsidRPr="007D04D0">
        <w:rPr>
          <w:rFonts w:eastAsia="Times New Roman"/>
          <w:sz w:val="28"/>
          <w:szCs w:val="28"/>
          <w:lang w:val="uk-UA" w:eastAsia="ru-RU"/>
        </w:rPr>
        <w:t xml:space="preserve">, опікунів, піклувальників, у дитячі будинки сімейного типу, прийомні сім’ї; </w:t>
      </w:r>
    </w:p>
    <w:p w14:paraId="18C62DC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збір та подання до служби у справах дітей відповідної районної державної адміністрації документів, які підтверджують наявність правових підстав для усиновлення дітей, а також документів, необхідних для влаштування дітей до прийомної сім’ї, дитячого будинку сімейного типу;</w:t>
      </w:r>
    </w:p>
    <w:p w14:paraId="05D72415"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консультування громадян, які виявили бажання усиновити дитину, обстеження умов їхнього проживання, організація знайомства дитини з кандидатами в </w:t>
      </w:r>
      <w:proofErr w:type="spellStart"/>
      <w:r w:rsidRPr="007D04D0">
        <w:rPr>
          <w:rFonts w:eastAsia="Times New Roman"/>
          <w:sz w:val="28"/>
          <w:szCs w:val="28"/>
          <w:lang w:val="uk-UA" w:eastAsia="ru-RU"/>
        </w:rPr>
        <w:t>усиновлювачі</w:t>
      </w:r>
      <w:proofErr w:type="spellEnd"/>
      <w:r w:rsidRPr="007D04D0">
        <w:rPr>
          <w:rFonts w:eastAsia="Times New Roman"/>
          <w:sz w:val="28"/>
          <w:szCs w:val="28"/>
          <w:lang w:val="uk-UA" w:eastAsia="ru-RU"/>
        </w:rPr>
        <w:t xml:space="preserve">, прийомні батьки, батьки-вихователі, встановлення контакту; </w:t>
      </w:r>
    </w:p>
    <w:p w14:paraId="298FE59D"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підготовка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про встановлення опіки та піклування над дітьми-сиротами, дітьми, позбавленими батьківського піклування;</w:t>
      </w:r>
    </w:p>
    <w:p w14:paraId="1068836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1486490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20)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14:paraId="7EABA0D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дітей, </w:t>
      </w:r>
      <w:r w:rsidRPr="007D04D0">
        <w:rPr>
          <w:rFonts w:eastAsia="Times New Roman"/>
          <w:bCs/>
          <w:sz w:val="28"/>
          <w:szCs w:val="28"/>
          <w:lang w:val="uk-UA" w:eastAsia="ru-RU"/>
        </w:rPr>
        <w:t xml:space="preserve">влаштованих на цілодобове перебування до закладів різних </w:t>
      </w:r>
      <w:r w:rsidRPr="007D04D0">
        <w:rPr>
          <w:rFonts w:eastAsia="Times New Roman"/>
          <w:sz w:val="28"/>
          <w:szCs w:val="28"/>
          <w:lang w:val="uk-UA" w:eastAsia="ru-RU"/>
        </w:rPr>
        <w:t xml:space="preserve">типів, форм власності та підпорядкування, у тому числі до спеціальних виховних установ; </w:t>
      </w:r>
    </w:p>
    <w:p w14:paraId="19469DD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дітей-сиріт та дітей, позбавлених батьківського піклування, у сім’ях опікунів, піклувальників, дитячих будинках сімейного типу, прийомних сім’ях;</w:t>
      </w:r>
    </w:p>
    <w:p w14:paraId="4522286E"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дітей, які перебувають у складних життєвих обставинах, у сім’ях патронатних вихователів;</w:t>
      </w:r>
    </w:p>
    <w:p w14:paraId="4A75F04F"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2990D334"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 xml:space="preserve">21)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 </w:t>
      </w:r>
    </w:p>
    <w:p w14:paraId="340336D3"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A5B1AA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22)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 </w:t>
      </w:r>
    </w:p>
    <w:p w14:paraId="141BAA35"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45D65D6"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23)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14:paraId="0E18672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bookmarkStart w:id="7" w:name="o134"/>
      <w:bookmarkStart w:id="8" w:name="o135"/>
      <w:bookmarkEnd w:id="7"/>
      <w:bookmarkEnd w:id="8"/>
    </w:p>
    <w:p w14:paraId="593A4E02" w14:textId="65B9A7F8"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прийом та розгляд заяв і повідомлень про домашнє насильство стосовно дітей та за участю дітей</w:t>
      </w:r>
      <w:r w:rsidR="00CB0BF9">
        <w:rPr>
          <w:rFonts w:eastAsia="Times New Roman"/>
          <w:sz w:val="28"/>
          <w:szCs w:val="28"/>
          <w:lang w:val="uk-UA" w:eastAsia="ru-RU"/>
        </w:rPr>
        <w:t>;</w:t>
      </w:r>
    </w:p>
    <w:p w14:paraId="2CCF92D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взяти участь, та послуги, якими вони можуть скористатися;</w:t>
      </w:r>
      <w:bookmarkStart w:id="9" w:name="o136"/>
      <w:bookmarkStart w:id="10" w:name="o137"/>
      <w:bookmarkEnd w:id="9"/>
      <w:bookmarkEnd w:id="10"/>
    </w:p>
    <w:p w14:paraId="324051F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bookmarkStart w:id="11" w:name="o138"/>
      <w:bookmarkStart w:id="12" w:name="o139"/>
      <w:bookmarkEnd w:id="11"/>
      <w:bookmarkEnd w:id="12"/>
    </w:p>
    <w:p w14:paraId="6894413F"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неналежне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14:paraId="1A97FEA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взаємодія з іншими суб’єктами, що здійснюють заходи у сфері запобігання та протидії домашньому насильству, відповідно до статті 15 Закону України „Про запобігання та протидію домашньому насильству”;</w:t>
      </w:r>
    </w:p>
    <w:p w14:paraId="541134A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31E6275" w14:textId="77777777" w:rsidR="007D04D0" w:rsidRPr="007D04D0" w:rsidRDefault="007D04D0" w:rsidP="007D04D0">
      <w:pPr>
        <w:spacing w:after="0" w:line="240" w:lineRule="auto"/>
        <w:ind w:firstLine="709"/>
        <w:jc w:val="both"/>
        <w:rPr>
          <w:rFonts w:eastAsia="Times New Roman"/>
          <w:sz w:val="28"/>
          <w:szCs w:val="28"/>
          <w:lang w:val="uk-UA" w:eastAsia="uk-UA"/>
        </w:rPr>
      </w:pPr>
      <w:r w:rsidRPr="007D04D0">
        <w:rPr>
          <w:rFonts w:eastAsia="Times New Roman"/>
          <w:sz w:val="28"/>
          <w:szCs w:val="28"/>
          <w:lang w:val="uk-UA" w:eastAsia="ru-RU"/>
        </w:rPr>
        <w:t xml:space="preserve">24) забезпечення соціального захисту дітей, </w:t>
      </w:r>
      <w:r w:rsidRPr="007D04D0">
        <w:rPr>
          <w:rFonts w:eastAsia="Times New Roman"/>
          <w:sz w:val="28"/>
          <w:szCs w:val="28"/>
          <w:lang w:val="uk-UA" w:eastAsia="uk-UA"/>
        </w:rPr>
        <w:t>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14:paraId="2FB3F048"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2515C277"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25) забезпечення захисту житлових та майнових прав дітей, в тому числі дітей-сиріт та дітей, позбавлених батьківського піклування, зокрема:</w:t>
      </w:r>
    </w:p>
    <w:p w14:paraId="4ED20D9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ведення обліку нерухомого майна дитини-сироти та дитини, позбавленої батьківського піклування;</w:t>
      </w:r>
    </w:p>
    <w:p w14:paraId="6B5F78AC"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складання опису майна дитини-сироти та дитини, позбавленої батьківського піклування, за місцем знаходження такого майна; </w:t>
      </w:r>
    </w:p>
    <w:p w14:paraId="48A5482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підготовка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за місцем знаходження майна дітей-сиріт, дітей, позбавлених батьківського піклування, </w:t>
      </w:r>
      <w:r w:rsidRPr="007D04D0">
        <w:rPr>
          <w:rFonts w:eastAsia="Times New Roman"/>
          <w:sz w:val="28"/>
          <w:szCs w:val="28"/>
          <w:lang w:val="uk-UA" w:eastAsia="ru-RU"/>
        </w:rPr>
        <w:lastRenderedPageBreak/>
        <w:t>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вказаної категорії;</w:t>
      </w:r>
    </w:p>
    <w:p w14:paraId="07CD1EB1" w14:textId="77777777" w:rsidR="007D04D0" w:rsidRPr="007D04D0" w:rsidRDefault="007D04D0" w:rsidP="007D04D0">
      <w:pPr>
        <w:spacing w:after="0" w:line="240" w:lineRule="auto"/>
        <w:ind w:firstLine="709"/>
        <w:jc w:val="both"/>
        <w:rPr>
          <w:rFonts w:eastAsia="Times New Roman"/>
          <w:i/>
          <w:sz w:val="28"/>
          <w:szCs w:val="28"/>
          <w:lang w:val="uk-UA" w:eastAsia="ru-RU"/>
        </w:rPr>
      </w:pPr>
      <w:r w:rsidRPr="007D04D0">
        <w:rPr>
          <w:rFonts w:eastAsia="Times New Roman"/>
          <w:sz w:val="28"/>
          <w:szCs w:val="28"/>
          <w:lang w:val="uk-UA" w:eastAsia="ru-RU"/>
        </w:rPr>
        <w:t xml:space="preserve">вжиття заходів щодо передання житла, яке належить на праві користування дитині-сироті та дитині, позбавленій батьківського піклування, у власність дитини; </w:t>
      </w:r>
    </w:p>
    <w:p w14:paraId="631F13B6"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подання органу опіки та піклування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14:paraId="3A441BC9" w14:textId="77777777" w:rsidR="007D04D0" w:rsidRPr="007D04D0" w:rsidRDefault="007D04D0" w:rsidP="007D04D0">
      <w:pPr>
        <w:spacing w:after="0" w:line="240" w:lineRule="auto"/>
        <w:ind w:firstLine="708"/>
        <w:jc w:val="both"/>
        <w:rPr>
          <w:rFonts w:eastAsia="Times New Roman"/>
          <w:sz w:val="28"/>
          <w:szCs w:val="28"/>
          <w:lang w:val="uk-UA" w:eastAsia="ru-RU"/>
        </w:rPr>
      </w:pPr>
      <w:bookmarkStart w:id="13" w:name="n289"/>
      <w:bookmarkStart w:id="14" w:name="n291"/>
      <w:bookmarkStart w:id="15" w:name="n292"/>
      <w:bookmarkStart w:id="16" w:name="n296"/>
      <w:bookmarkEnd w:id="13"/>
      <w:bookmarkEnd w:id="14"/>
      <w:bookmarkEnd w:id="15"/>
      <w:bookmarkEnd w:id="16"/>
      <w:r w:rsidRPr="007D04D0">
        <w:rPr>
          <w:rFonts w:eastAsia="Times New Roman"/>
          <w:sz w:val="28"/>
          <w:szCs w:val="28"/>
          <w:lang w:val="uk-UA" w:eastAsia="ru-RU"/>
        </w:rPr>
        <w:t>забезпечення контролю за виконанням рішень Димерської селищної ради та її  виконавчих органів щодо захисту житлових та майнових прав дітей;</w:t>
      </w:r>
    </w:p>
    <w:p w14:paraId="61EAD2B9"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8A2E1D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26)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14:paraId="6BBEDEC1"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надання консультацій фізичним особам з питань підготовки необхідних документів щодо вчинення відповідних правочинів;</w:t>
      </w:r>
    </w:p>
    <w:p w14:paraId="1474704D" w14:textId="7D207FBD"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перевірка документів, поданих на вчинення правочинів щодо нерухомого майна дитини, з’ясування наявності/</w:t>
      </w:r>
      <w:r w:rsidR="00E62352">
        <w:rPr>
          <w:rFonts w:eastAsia="Times New Roman"/>
          <w:sz w:val="28"/>
          <w:szCs w:val="28"/>
          <w:lang w:val="uk-UA" w:eastAsia="ru-RU"/>
        </w:rPr>
        <w:t>в</w:t>
      </w:r>
      <w:r w:rsidRPr="007D04D0">
        <w:rPr>
          <w:rFonts w:eastAsia="Times New Roman"/>
          <w:sz w:val="28"/>
          <w:szCs w:val="28"/>
          <w:lang w:val="uk-UA" w:eastAsia="ru-RU"/>
        </w:rPr>
        <w:t>ідсутності обставин, що можуть бути підставою для відмови у наданні дозволу на вчинення таких правочинів;</w:t>
      </w:r>
    </w:p>
    <w:p w14:paraId="5204F9E3"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підготовка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14:paraId="23F350FC" w14:textId="19EE023D"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подання  селищному голові 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сільської, селищної ради;</w:t>
      </w:r>
    </w:p>
    <w:p w14:paraId="48768D04" w14:textId="77777777" w:rsidR="007D04D0" w:rsidRPr="007D04D0" w:rsidRDefault="007D04D0" w:rsidP="007D04D0">
      <w:pPr>
        <w:spacing w:after="0" w:line="240" w:lineRule="auto"/>
        <w:ind w:firstLine="709"/>
        <w:jc w:val="both"/>
        <w:rPr>
          <w:rFonts w:eastAsia="Times New Roman"/>
          <w:sz w:val="28"/>
          <w:szCs w:val="28"/>
          <w:lang w:val="uk-UA" w:eastAsia="ru-RU"/>
        </w:rPr>
      </w:pPr>
      <w:bookmarkStart w:id="17" w:name="n318"/>
      <w:bookmarkStart w:id="18" w:name="n320"/>
      <w:bookmarkStart w:id="19" w:name="n323"/>
      <w:bookmarkEnd w:id="17"/>
      <w:bookmarkEnd w:id="18"/>
      <w:bookmarkEnd w:id="19"/>
      <w:r w:rsidRPr="007D04D0">
        <w:rPr>
          <w:rFonts w:eastAsia="Times New Roman"/>
          <w:sz w:val="28"/>
          <w:szCs w:val="28"/>
          <w:lang w:val="uk-UA" w:eastAsia="ru-RU"/>
        </w:rPr>
        <w:t>підготовка для подання до суду письмових висновків органу опіки та піклування щодо виселення дитини, зняття дитини з реєстрації місця проживання, визнання такою, що втратила право користування житловим приміщенням, управління батьками майном дитини;</w:t>
      </w:r>
    </w:p>
    <w:p w14:paraId="070CB88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E0F15D7"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27) збір матеріалів, підготовка письмових висновків органів опіки та піклування для подання до суду або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w:t>
      </w:r>
    </w:p>
    <w:p w14:paraId="73C59EF0"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F6F421D"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28) підготовка висновків та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про підтвердження місця проживання дітей для їх тимчасового виїзду за межі України;</w:t>
      </w:r>
    </w:p>
    <w:p w14:paraId="6A484626"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1B8042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29)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з інших питань, що </w:t>
      </w:r>
      <w:r w:rsidRPr="007D04D0">
        <w:rPr>
          <w:rFonts w:eastAsia="Times New Roman"/>
          <w:sz w:val="28"/>
          <w:szCs w:val="28"/>
          <w:lang w:val="uk-UA" w:eastAsia="ru-RU"/>
        </w:rPr>
        <w:lastRenderedPageBreak/>
        <w:t xml:space="preserve">стосуються прав дитини, які вирішуються із залученням або за ініціативою виконавчого органу сільської, селищної ради як органу опіки та піклування; </w:t>
      </w:r>
    </w:p>
    <w:p w14:paraId="3B836E8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3C334945"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30) складання протоколів про адміністративні правопорушення відповідно до частин п’ятої, шостої 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статті 188</w:t>
      </w:r>
      <w:r w:rsidRPr="007D04D0">
        <w:rPr>
          <w:rFonts w:eastAsia="Times New Roman"/>
          <w:bCs/>
          <w:sz w:val="28"/>
          <w:szCs w:val="28"/>
          <w:vertAlign w:val="superscript"/>
          <w:lang w:val="uk-UA" w:eastAsia="ru-RU"/>
        </w:rPr>
        <w:t>50</w:t>
      </w:r>
      <w:r w:rsidRPr="007D04D0">
        <w:rPr>
          <w:rFonts w:eastAsia="Times New Roman"/>
          <w:sz w:val="28"/>
          <w:szCs w:val="28"/>
          <w:lang w:val="uk-UA" w:eastAsia="ru-RU"/>
        </w:rPr>
        <w:t> (невиконання законних вимог посадових (службових) осіб органу опіки та піклування) Кодексу України про адміністративні правопорушення;</w:t>
      </w:r>
    </w:p>
    <w:p w14:paraId="168E9FF4"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89B1CD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31) розгляд питань, пов’язаних із доцільністю відрахування неповнолітніх </w:t>
      </w:r>
      <w:hyperlink r:id="rId9"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 xml:space="preserve">ів освіти закладів професійної (професійно-технічної) освіти першого року навчання, здобувачів фахової </w:t>
      </w:r>
      <w:proofErr w:type="spellStart"/>
      <w:r w:rsidRPr="007D04D0">
        <w:rPr>
          <w:rFonts w:eastAsia="Times New Roman"/>
          <w:sz w:val="28"/>
          <w:szCs w:val="28"/>
          <w:lang w:val="uk-UA" w:eastAsia="ru-RU"/>
        </w:rPr>
        <w:t>передвищої</w:t>
      </w:r>
      <w:proofErr w:type="spellEnd"/>
      <w:r w:rsidRPr="007D04D0">
        <w:rPr>
          <w:rFonts w:eastAsia="Times New Roman"/>
          <w:sz w:val="28"/>
          <w:szCs w:val="28"/>
          <w:lang w:val="uk-UA" w:eastAsia="ru-RU"/>
        </w:rPr>
        <w:t xml:space="preserve"> та вищої освіти першого року навчання (далі – здобувач освіти), що передбачає:</w:t>
      </w:r>
    </w:p>
    <w:p w14:paraId="71AE761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отримання від</w:t>
      </w:r>
      <w:r w:rsidRPr="007D04D0">
        <w:rPr>
          <w:rFonts w:eastAsia="Times New Roman"/>
          <w:sz w:val="28"/>
          <w:szCs w:val="28"/>
          <w:lang w:val="uk-UA" w:eastAsia="uk-UA"/>
        </w:rPr>
        <w:t xml:space="preserve"> закладу </w:t>
      </w:r>
      <w:r w:rsidRPr="007D04D0">
        <w:rPr>
          <w:rFonts w:eastAsia="Times New Roman"/>
          <w:sz w:val="28"/>
          <w:szCs w:val="28"/>
          <w:lang w:val="uk-UA" w:eastAsia="ru-RU"/>
        </w:rPr>
        <w:t xml:space="preserve">професійної (професійно-технічної), фахової </w:t>
      </w:r>
      <w:proofErr w:type="spellStart"/>
      <w:r w:rsidRPr="007D04D0">
        <w:rPr>
          <w:rFonts w:eastAsia="Times New Roman"/>
          <w:sz w:val="28"/>
          <w:szCs w:val="28"/>
          <w:lang w:val="uk-UA" w:eastAsia="ru-RU"/>
        </w:rPr>
        <w:t>передвищої</w:t>
      </w:r>
      <w:proofErr w:type="spellEnd"/>
      <w:r w:rsidRPr="007D04D0">
        <w:rPr>
          <w:rFonts w:eastAsia="Times New Roman"/>
          <w:sz w:val="28"/>
          <w:szCs w:val="28"/>
          <w:lang w:val="uk-UA" w:eastAsia="ru-RU"/>
        </w:rPr>
        <w:t xml:space="preserve"> або вищої освіти повідомлення, у тому числі </w:t>
      </w:r>
      <w:r w:rsidRPr="007D04D0">
        <w:rPr>
          <w:rFonts w:eastAsia="Times New Roman"/>
          <w:sz w:val="28"/>
          <w:szCs w:val="28"/>
          <w:lang w:val="uk-UA" w:eastAsia="uk-UA"/>
        </w:rPr>
        <w:t xml:space="preserve">в електронній формі та за допомогою телефонного зв’язку, </w:t>
      </w:r>
      <w:r w:rsidRPr="007D04D0">
        <w:rPr>
          <w:rFonts w:eastAsia="Times New Roman"/>
          <w:sz w:val="28"/>
          <w:szCs w:val="28"/>
          <w:lang w:val="uk-UA" w:eastAsia="ru-RU"/>
        </w:rPr>
        <w:t xml:space="preserve">про заплановане відрахування неповнолітнього </w:t>
      </w:r>
      <w:hyperlink r:id="rId10"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а освіти із зазначенням підстав для такого відрахування за один місяць до прийняття відповідного рішення;</w:t>
      </w:r>
    </w:p>
    <w:p w14:paraId="4CF43DB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вивчення у взаємодії із законними представниками неповнолітнього </w:t>
      </w:r>
      <w:hyperlink r:id="rId11"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а освіти (протягом 10 робочих днів з дня отримання такого повідомлення) підстав запланованого відрахування на предмет їх відповідності законодавству у сфері захисту прав дітей; встановлення причин відрахування, визначення доцільності та можливості їх усунення;</w:t>
      </w:r>
    </w:p>
    <w:p w14:paraId="50F0AA10"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у разі встановлення факту невідповідності підстав запланованого відрахування неповнолітнього </w:t>
      </w:r>
      <w:hyperlink r:id="rId12"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 xml:space="preserve">а освіти законодавству у сфері захисту прав дітей подання </w:t>
      </w:r>
      <w:r w:rsidRPr="007D04D0">
        <w:rPr>
          <w:rFonts w:eastAsia="Times New Roman"/>
          <w:sz w:val="28"/>
          <w:szCs w:val="28"/>
          <w:lang w:val="uk-UA" w:eastAsia="uk-UA"/>
        </w:rPr>
        <w:t xml:space="preserve">закладу </w:t>
      </w:r>
      <w:r w:rsidRPr="007D04D0">
        <w:rPr>
          <w:rFonts w:eastAsia="Times New Roman"/>
          <w:sz w:val="28"/>
          <w:szCs w:val="28"/>
          <w:lang w:val="uk-UA" w:eastAsia="ru-RU"/>
        </w:rPr>
        <w:t xml:space="preserve">професійної (професійно-технічної), фахової </w:t>
      </w:r>
      <w:proofErr w:type="spellStart"/>
      <w:r w:rsidRPr="007D04D0">
        <w:rPr>
          <w:rFonts w:eastAsia="Times New Roman"/>
          <w:sz w:val="28"/>
          <w:szCs w:val="28"/>
          <w:lang w:val="uk-UA" w:eastAsia="ru-RU"/>
        </w:rPr>
        <w:t>передвищої</w:t>
      </w:r>
      <w:proofErr w:type="spellEnd"/>
      <w:r w:rsidRPr="007D04D0">
        <w:rPr>
          <w:rFonts w:eastAsia="Times New Roman"/>
          <w:sz w:val="28"/>
          <w:szCs w:val="28"/>
          <w:lang w:val="uk-UA" w:eastAsia="ru-RU"/>
        </w:rPr>
        <w:t xml:space="preserve"> або вищої освіти аргументованого заперечення щодо такого відрахування;</w:t>
      </w:r>
    </w:p>
    <w:p w14:paraId="3BB9091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49DC88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32) сприяння в межах компетенції поверненню дітей-іноземців, виявлених на території села, селища, до місць їхнього постійного проживання та забезпечення їх соціального захисту до моменту повернення;</w:t>
      </w:r>
    </w:p>
    <w:p w14:paraId="7423172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13CBFF1"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33) представництво від імені органу опіки та піклування інтересів дітей, розлучених із сім’єю, виявлених на території села, селища;</w:t>
      </w:r>
    </w:p>
    <w:p w14:paraId="129C22A5"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AE9E039"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34) здійснення контролю за цільовим використанням аліментів;</w:t>
      </w:r>
    </w:p>
    <w:p w14:paraId="494BA63D"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63544D7"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35) забезпечення організації діяльності Комісії з питань захисту прав дитини;</w:t>
      </w:r>
    </w:p>
    <w:p w14:paraId="749EE9FB"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F834862" w14:textId="101B4DAB" w:rsid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36) розгляд в установленому порядку звернень громадян, зокрема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14:paraId="3A7C975E" w14:textId="1E434FB6" w:rsidR="007D04D0" w:rsidRPr="00D6139C" w:rsidRDefault="00582F08" w:rsidP="007D04D0">
      <w:pPr>
        <w:spacing w:after="0" w:line="240" w:lineRule="auto"/>
        <w:ind w:firstLine="709"/>
        <w:jc w:val="both"/>
        <w:rPr>
          <w:rFonts w:eastAsia="Times New Roman"/>
          <w:color w:val="FF0000"/>
          <w:sz w:val="28"/>
          <w:szCs w:val="28"/>
          <w:lang w:val="uk-UA" w:eastAsia="ru-RU"/>
        </w:rPr>
      </w:pPr>
      <w:r w:rsidRPr="00D6139C">
        <w:rPr>
          <w:rFonts w:eastAsia="Times New Roman"/>
          <w:color w:val="FF0000"/>
          <w:sz w:val="28"/>
          <w:szCs w:val="28"/>
          <w:lang w:val="uk-UA" w:eastAsia="ru-RU"/>
        </w:rPr>
        <w:t>37)</w:t>
      </w:r>
      <w:bookmarkStart w:id="20" w:name="_GoBack"/>
      <w:bookmarkEnd w:id="20"/>
      <w:r w:rsidRPr="00D6139C">
        <w:rPr>
          <w:rFonts w:eastAsia="Times New Roman"/>
          <w:color w:val="FF0000"/>
          <w:sz w:val="28"/>
          <w:szCs w:val="28"/>
          <w:lang w:val="uk-UA" w:eastAsia="ru-RU"/>
        </w:rPr>
        <w:t xml:space="preserve"> готує акт обстеження умов проживання дитини та опис її майна, а також акт обстеження житлово-побутових умов потенційного опікуна, піклувальника;</w:t>
      </w:r>
    </w:p>
    <w:p w14:paraId="1755B2D1" w14:textId="0A2676DA" w:rsidR="00582F08" w:rsidRPr="00D6139C" w:rsidRDefault="00582F08" w:rsidP="007D04D0">
      <w:pPr>
        <w:spacing w:after="0" w:line="240" w:lineRule="auto"/>
        <w:ind w:firstLine="709"/>
        <w:jc w:val="both"/>
        <w:rPr>
          <w:rFonts w:eastAsia="Times New Roman"/>
          <w:color w:val="FF0000"/>
          <w:sz w:val="28"/>
          <w:szCs w:val="28"/>
          <w:lang w:val="uk-UA" w:eastAsia="ru-RU"/>
        </w:rPr>
      </w:pPr>
      <w:r w:rsidRPr="00D6139C">
        <w:rPr>
          <w:rFonts w:eastAsia="Times New Roman"/>
          <w:color w:val="FF0000"/>
          <w:sz w:val="28"/>
          <w:szCs w:val="28"/>
          <w:lang w:val="uk-UA" w:eastAsia="ru-RU"/>
        </w:rPr>
        <w:t>38) проводить перевірку умов проживання і виховання дітей у сім’ях опікунів, піклувальників, за окремо складеним графіком, але не рідше ніж раз на рік, крім першої перевірки, яка проводиться через три місяці після встановлення опіки та піклування;</w:t>
      </w:r>
    </w:p>
    <w:p w14:paraId="00AA352F" w14:textId="0BCE240E" w:rsidR="00155148" w:rsidRPr="00D6139C" w:rsidRDefault="00155148" w:rsidP="007D04D0">
      <w:pPr>
        <w:spacing w:after="0" w:line="240" w:lineRule="auto"/>
        <w:ind w:firstLine="709"/>
        <w:jc w:val="both"/>
        <w:rPr>
          <w:rFonts w:eastAsia="Times New Roman"/>
          <w:color w:val="FF0000"/>
          <w:sz w:val="28"/>
          <w:szCs w:val="28"/>
          <w:lang w:val="uk-UA" w:eastAsia="ru-RU"/>
        </w:rPr>
      </w:pPr>
      <w:r w:rsidRPr="00D6139C">
        <w:rPr>
          <w:rFonts w:eastAsia="Times New Roman"/>
          <w:color w:val="FF0000"/>
          <w:sz w:val="28"/>
          <w:szCs w:val="28"/>
          <w:lang w:val="uk-UA" w:eastAsia="ru-RU"/>
        </w:rPr>
        <w:lastRenderedPageBreak/>
        <w:t xml:space="preserve">39) бере участь у </w:t>
      </w:r>
      <w:r w:rsidR="00AC2A11" w:rsidRPr="00D6139C">
        <w:rPr>
          <w:rFonts w:eastAsia="Times New Roman"/>
          <w:color w:val="FF0000"/>
          <w:sz w:val="28"/>
          <w:szCs w:val="28"/>
          <w:lang w:val="uk-UA" w:eastAsia="ru-RU"/>
        </w:rPr>
        <w:t>п</w:t>
      </w:r>
      <w:r w:rsidRPr="00D6139C">
        <w:rPr>
          <w:rFonts w:eastAsia="Times New Roman"/>
          <w:color w:val="FF0000"/>
          <w:sz w:val="28"/>
          <w:szCs w:val="28"/>
          <w:lang w:val="uk-UA" w:eastAsia="ru-RU"/>
        </w:rPr>
        <w:t xml:space="preserve">роцесі вибуття дітей із закладів для дітей сиріт та дітей, позбавлених батьківського піклування, та закладів соціального захисту для </w:t>
      </w:r>
      <w:r w:rsidR="00AC2A11" w:rsidRPr="00D6139C">
        <w:rPr>
          <w:rFonts w:eastAsia="Times New Roman"/>
          <w:color w:val="FF0000"/>
          <w:sz w:val="28"/>
          <w:szCs w:val="28"/>
          <w:lang w:val="uk-UA" w:eastAsia="ru-RU"/>
        </w:rPr>
        <w:t>дітей у сім’ї опікунів, піклувальників;</w:t>
      </w:r>
    </w:p>
    <w:p w14:paraId="7E49E3A1" w14:textId="2CDF0386" w:rsidR="00AC2A11" w:rsidRPr="00D6139C" w:rsidRDefault="00AC2A11" w:rsidP="007D04D0">
      <w:pPr>
        <w:spacing w:after="0" w:line="240" w:lineRule="auto"/>
        <w:ind w:firstLine="709"/>
        <w:jc w:val="both"/>
        <w:rPr>
          <w:rFonts w:eastAsia="Times New Roman"/>
          <w:color w:val="FF0000"/>
          <w:sz w:val="10"/>
          <w:szCs w:val="10"/>
          <w:lang w:val="uk-UA" w:eastAsia="ru-RU"/>
        </w:rPr>
      </w:pPr>
      <w:r w:rsidRPr="00D6139C">
        <w:rPr>
          <w:rFonts w:eastAsia="Times New Roman"/>
          <w:color w:val="FF0000"/>
          <w:sz w:val="28"/>
          <w:szCs w:val="28"/>
          <w:lang w:val="uk-UA" w:eastAsia="ru-RU"/>
        </w:rPr>
        <w:t>40) готує та подає в установленому порядку статистичну звітність;</w:t>
      </w:r>
    </w:p>
    <w:p w14:paraId="71970130" w14:textId="19F05844" w:rsidR="001746CF" w:rsidRPr="00D6139C" w:rsidRDefault="00AC2A11" w:rsidP="007D04D0">
      <w:pPr>
        <w:spacing w:after="0" w:line="240" w:lineRule="auto"/>
        <w:ind w:firstLine="709"/>
        <w:jc w:val="both"/>
        <w:rPr>
          <w:rFonts w:eastAsia="Times New Roman"/>
          <w:color w:val="FF0000"/>
          <w:sz w:val="28"/>
          <w:szCs w:val="28"/>
          <w:lang w:val="uk-UA" w:eastAsia="ru-RU"/>
        </w:rPr>
      </w:pPr>
      <w:r w:rsidRPr="00D6139C">
        <w:rPr>
          <w:rFonts w:eastAsia="Times New Roman"/>
          <w:color w:val="FF0000"/>
          <w:sz w:val="28"/>
          <w:szCs w:val="28"/>
          <w:lang w:val="uk-UA" w:eastAsia="ru-RU"/>
        </w:rPr>
        <w:t>41</w:t>
      </w:r>
      <w:r w:rsidR="001746CF" w:rsidRPr="00D6139C">
        <w:rPr>
          <w:rFonts w:eastAsia="Times New Roman"/>
          <w:color w:val="FF0000"/>
          <w:sz w:val="28"/>
          <w:szCs w:val="28"/>
          <w:lang w:val="uk-UA" w:eastAsia="ru-RU"/>
        </w:rPr>
        <w:t xml:space="preserve">) </w:t>
      </w:r>
      <w:r w:rsidRPr="00D6139C">
        <w:rPr>
          <w:rFonts w:eastAsia="Times New Roman"/>
          <w:color w:val="FF0000"/>
          <w:sz w:val="28"/>
          <w:szCs w:val="28"/>
          <w:lang w:val="uk-UA" w:eastAsia="ru-RU"/>
        </w:rPr>
        <w:t xml:space="preserve">координує в межах повноважень проведення заходів спрямованих на організацію </w:t>
      </w:r>
      <w:r w:rsidR="001746CF" w:rsidRPr="00D6139C">
        <w:rPr>
          <w:rFonts w:eastAsia="Times New Roman"/>
          <w:color w:val="FF0000"/>
          <w:sz w:val="28"/>
          <w:szCs w:val="28"/>
          <w:lang w:val="uk-UA" w:eastAsia="ru-RU"/>
        </w:rPr>
        <w:t xml:space="preserve">оздоровлення та </w:t>
      </w:r>
      <w:r w:rsidR="00C232A4" w:rsidRPr="00D6139C">
        <w:rPr>
          <w:rFonts w:eastAsia="Times New Roman"/>
          <w:color w:val="FF0000"/>
          <w:sz w:val="28"/>
          <w:szCs w:val="28"/>
          <w:lang w:val="uk-UA" w:eastAsia="ru-RU"/>
        </w:rPr>
        <w:t>відпочинку</w:t>
      </w:r>
      <w:r w:rsidR="001746CF" w:rsidRPr="00D6139C">
        <w:rPr>
          <w:rFonts w:eastAsia="Times New Roman"/>
          <w:color w:val="FF0000"/>
          <w:sz w:val="28"/>
          <w:szCs w:val="28"/>
          <w:lang w:val="uk-UA" w:eastAsia="ru-RU"/>
        </w:rPr>
        <w:t xml:space="preserve"> дітей, які потребують особливої соціальної уваги та підтримки;</w:t>
      </w:r>
    </w:p>
    <w:p w14:paraId="7B60FED8" w14:textId="40DBAEE0" w:rsidR="00B40F88" w:rsidRPr="00D6139C" w:rsidRDefault="00B40F88" w:rsidP="00B40F88">
      <w:pPr>
        <w:tabs>
          <w:tab w:val="left" w:pos="284"/>
        </w:tabs>
        <w:spacing w:after="0" w:line="240" w:lineRule="auto"/>
        <w:ind w:left="420"/>
        <w:jc w:val="both"/>
        <w:rPr>
          <w:bCs/>
          <w:color w:val="FF0000"/>
          <w:sz w:val="28"/>
          <w:szCs w:val="28"/>
          <w:lang w:val="uk-UA"/>
        </w:rPr>
      </w:pPr>
      <w:r w:rsidRPr="00D6139C">
        <w:rPr>
          <w:bCs/>
          <w:color w:val="FF0000"/>
          <w:sz w:val="28"/>
          <w:szCs w:val="28"/>
          <w:lang w:val="uk-UA"/>
        </w:rPr>
        <w:t xml:space="preserve">    </w:t>
      </w:r>
      <w:r w:rsidR="00AC2A11" w:rsidRPr="00D6139C">
        <w:rPr>
          <w:bCs/>
          <w:color w:val="FF0000"/>
          <w:sz w:val="28"/>
          <w:szCs w:val="28"/>
          <w:lang w:val="uk-UA"/>
        </w:rPr>
        <w:t>42</w:t>
      </w:r>
      <w:r w:rsidRPr="00D6139C">
        <w:rPr>
          <w:bCs/>
          <w:color w:val="FF0000"/>
          <w:sz w:val="28"/>
          <w:szCs w:val="28"/>
          <w:lang w:val="uk-UA"/>
        </w:rPr>
        <w:t xml:space="preserve">) вжиття заходів в питаннях віднесених до сфери управління служби щодо: </w:t>
      </w:r>
    </w:p>
    <w:p w14:paraId="531D8C05" w14:textId="77777777" w:rsidR="00B40F88" w:rsidRPr="00D6139C" w:rsidRDefault="00B40F88" w:rsidP="00B40F88">
      <w:pPr>
        <w:tabs>
          <w:tab w:val="left" w:pos="284"/>
        </w:tabs>
        <w:spacing w:after="0" w:line="240" w:lineRule="auto"/>
        <w:ind w:left="420"/>
        <w:jc w:val="both"/>
        <w:rPr>
          <w:bCs/>
          <w:color w:val="FF0000"/>
          <w:sz w:val="28"/>
          <w:szCs w:val="28"/>
          <w:lang w:val="uk-UA"/>
        </w:rPr>
      </w:pPr>
      <w:r w:rsidRPr="00D6139C">
        <w:rPr>
          <w:bCs/>
          <w:color w:val="FF0000"/>
          <w:sz w:val="28"/>
          <w:szCs w:val="28"/>
          <w:lang w:val="uk-UA"/>
        </w:rPr>
        <w:t>-  протидії торгівлі людьми;</w:t>
      </w:r>
    </w:p>
    <w:p w14:paraId="2F9176DB" w14:textId="77777777" w:rsidR="00B40F88" w:rsidRPr="00D6139C" w:rsidRDefault="00B40F88" w:rsidP="00B40F88">
      <w:pPr>
        <w:tabs>
          <w:tab w:val="left" w:pos="284"/>
        </w:tabs>
        <w:spacing w:after="0" w:line="240" w:lineRule="auto"/>
        <w:ind w:left="420"/>
        <w:jc w:val="both"/>
        <w:rPr>
          <w:bCs/>
          <w:color w:val="FF0000"/>
          <w:sz w:val="28"/>
          <w:szCs w:val="28"/>
          <w:lang w:val="uk-UA"/>
        </w:rPr>
      </w:pPr>
      <w:r w:rsidRPr="00D6139C">
        <w:rPr>
          <w:bCs/>
          <w:color w:val="FF0000"/>
          <w:sz w:val="28"/>
          <w:szCs w:val="28"/>
          <w:lang w:val="uk-UA"/>
        </w:rPr>
        <w:t>-  попередження насильства в сім’ї;</w:t>
      </w:r>
    </w:p>
    <w:p w14:paraId="7A897DA1" w14:textId="31F1846E" w:rsidR="00B40F88" w:rsidRPr="00D6139C" w:rsidRDefault="00B40F88" w:rsidP="00B40F88">
      <w:pPr>
        <w:tabs>
          <w:tab w:val="left" w:pos="284"/>
        </w:tabs>
        <w:spacing w:after="0" w:line="240" w:lineRule="auto"/>
        <w:jc w:val="both"/>
        <w:rPr>
          <w:bCs/>
          <w:color w:val="FF0000"/>
          <w:sz w:val="28"/>
          <w:szCs w:val="28"/>
          <w:lang w:val="uk-UA"/>
        </w:rPr>
      </w:pPr>
      <w:r w:rsidRPr="00D6139C">
        <w:rPr>
          <w:bCs/>
          <w:color w:val="FF0000"/>
          <w:sz w:val="28"/>
          <w:szCs w:val="28"/>
          <w:lang w:val="uk-UA"/>
        </w:rPr>
        <w:t xml:space="preserve">      -  забезпечення рівних прав і можливостей жінок і чоловіків;</w:t>
      </w:r>
    </w:p>
    <w:p w14:paraId="1972362C" w14:textId="22C224E2" w:rsidR="00AC2A11" w:rsidRPr="00D6139C" w:rsidRDefault="00AC2A11" w:rsidP="00B40F88">
      <w:pPr>
        <w:tabs>
          <w:tab w:val="left" w:pos="284"/>
        </w:tabs>
        <w:spacing w:after="0" w:line="240" w:lineRule="auto"/>
        <w:jc w:val="both"/>
        <w:rPr>
          <w:bCs/>
          <w:color w:val="FF0000"/>
          <w:sz w:val="28"/>
          <w:szCs w:val="28"/>
          <w:lang w:val="uk-UA"/>
        </w:rPr>
      </w:pPr>
      <w:r w:rsidRPr="00D6139C">
        <w:rPr>
          <w:bCs/>
          <w:color w:val="FF0000"/>
          <w:sz w:val="28"/>
          <w:szCs w:val="28"/>
          <w:lang w:val="uk-UA"/>
        </w:rPr>
        <w:t xml:space="preserve">          43) здійснює координацію та методологічне забезпечення</w:t>
      </w:r>
      <w:r w:rsidR="00C232A4" w:rsidRPr="00D6139C">
        <w:rPr>
          <w:bCs/>
          <w:color w:val="FF0000"/>
          <w:sz w:val="28"/>
          <w:szCs w:val="28"/>
          <w:lang w:val="uk-UA"/>
        </w:rPr>
        <w:t xml:space="preserve">  діяльності соціальних закладів, установ та служб, у тому числі створених громадськими організаціями та приватними особами, в реалізації державної політики з питань дітей та сім’ї.</w:t>
      </w:r>
    </w:p>
    <w:p w14:paraId="0D0DAEA6" w14:textId="7288458F" w:rsidR="00C232A4" w:rsidRPr="00D6139C" w:rsidRDefault="00C232A4" w:rsidP="00B40F88">
      <w:pPr>
        <w:tabs>
          <w:tab w:val="left" w:pos="284"/>
        </w:tabs>
        <w:spacing w:after="0" w:line="240" w:lineRule="auto"/>
        <w:jc w:val="both"/>
        <w:rPr>
          <w:bCs/>
          <w:color w:val="FF0000"/>
          <w:sz w:val="28"/>
          <w:szCs w:val="28"/>
          <w:lang w:val="uk-UA"/>
        </w:rPr>
      </w:pPr>
      <w:r w:rsidRPr="00D6139C">
        <w:rPr>
          <w:bCs/>
          <w:color w:val="FF0000"/>
          <w:sz w:val="28"/>
          <w:szCs w:val="28"/>
          <w:lang w:val="uk-UA"/>
        </w:rPr>
        <w:t xml:space="preserve">           44) Готує та подає на розгляд Київській обласній державній адміністрації через Службу у справах дітей та сім’ї КОДА пакет документів на присвоєння почесного звання «Мати-героїня».</w:t>
      </w:r>
    </w:p>
    <w:p w14:paraId="18AEB93E" w14:textId="1245B60B" w:rsidR="00584FC5" w:rsidRPr="00D6139C" w:rsidRDefault="004B7311" w:rsidP="00B40F88">
      <w:pPr>
        <w:tabs>
          <w:tab w:val="left" w:pos="284"/>
        </w:tabs>
        <w:spacing w:after="0" w:line="240" w:lineRule="auto"/>
        <w:jc w:val="both"/>
        <w:rPr>
          <w:bCs/>
          <w:color w:val="FF0000"/>
          <w:sz w:val="28"/>
          <w:szCs w:val="28"/>
          <w:lang w:val="uk-UA"/>
        </w:rPr>
      </w:pPr>
      <w:r w:rsidRPr="00D6139C">
        <w:rPr>
          <w:bCs/>
          <w:color w:val="FF0000"/>
          <w:sz w:val="28"/>
          <w:szCs w:val="28"/>
          <w:lang w:val="uk-UA"/>
        </w:rPr>
        <w:t xml:space="preserve">          </w:t>
      </w:r>
      <w:r w:rsidR="00AC2A11" w:rsidRPr="00D6139C">
        <w:rPr>
          <w:bCs/>
          <w:color w:val="FF0000"/>
          <w:sz w:val="28"/>
          <w:szCs w:val="28"/>
          <w:lang w:val="uk-UA"/>
        </w:rPr>
        <w:t>4</w:t>
      </w:r>
      <w:r w:rsidR="00C232A4" w:rsidRPr="00D6139C">
        <w:rPr>
          <w:bCs/>
          <w:color w:val="FF0000"/>
          <w:sz w:val="28"/>
          <w:szCs w:val="28"/>
          <w:lang w:val="uk-UA"/>
        </w:rPr>
        <w:t>5</w:t>
      </w:r>
      <w:r w:rsidRPr="00D6139C">
        <w:rPr>
          <w:bCs/>
          <w:color w:val="FF0000"/>
          <w:sz w:val="28"/>
          <w:szCs w:val="28"/>
          <w:lang w:val="uk-UA"/>
        </w:rPr>
        <w:t>) координує роботу Координаційної ради з питань сім’ї, гендерної рівності, запобігання та протидії домашнього насильства і протидії торгівлі людьми при виконавчому комітеті Димерської селищної ради і міждисциплінарної команди для організації соціального захисту дітей, які перебувають у складних життєвих обставинах.</w:t>
      </w:r>
    </w:p>
    <w:p w14:paraId="1360AB77" w14:textId="2C8DD8A5" w:rsidR="00584FC5" w:rsidRPr="00DE6DBB" w:rsidRDefault="00584FC5" w:rsidP="00584FC5">
      <w:pPr>
        <w:spacing w:after="0" w:line="240" w:lineRule="auto"/>
        <w:ind w:firstLine="709"/>
        <w:jc w:val="both"/>
        <w:rPr>
          <w:rFonts w:eastAsia="Times New Roman"/>
          <w:color w:val="FF0000"/>
          <w:sz w:val="28"/>
          <w:szCs w:val="28"/>
          <w:lang w:val="uk-UA" w:eastAsia="ru-RU"/>
        </w:rPr>
      </w:pPr>
      <w:r w:rsidRPr="00D6139C">
        <w:rPr>
          <w:rFonts w:eastAsia="Times New Roman"/>
          <w:color w:val="FF0000"/>
          <w:sz w:val="28"/>
          <w:szCs w:val="28"/>
          <w:lang w:val="uk-UA" w:eastAsia="ru-RU"/>
        </w:rPr>
        <w:t>4</w:t>
      </w:r>
      <w:r w:rsidR="00C232A4" w:rsidRPr="00D6139C">
        <w:rPr>
          <w:rFonts w:eastAsia="Times New Roman"/>
          <w:color w:val="FF0000"/>
          <w:sz w:val="28"/>
          <w:szCs w:val="28"/>
          <w:lang w:val="uk-UA" w:eastAsia="ru-RU"/>
        </w:rPr>
        <w:t>6</w:t>
      </w:r>
      <w:r w:rsidRPr="00D6139C">
        <w:rPr>
          <w:rFonts w:eastAsia="Times New Roman"/>
          <w:color w:val="FF0000"/>
          <w:sz w:val="28"/>
          <w:szCs w:val="28"/>
          <w:lang w:val="uk-UA" w:eastAsia="ru-RU"/>
        </w:rPr>
        <w:t>) виконання інших функцій, покладених на службу відповідно до законодавства.</w:t>
      </w:r>
    </w:p>
    <w:p w14:paraId="1F55564E" w14:textId="343FEC80" w:rsidR="004B7311" w:rsidRDefault="004B7311" w:rsidP="00B40F88">
      <w:pPr>
        <w:tabs>
          <w:tab w:val="left" w:pos="284"/>
        </w:tabs>
        <w:spacing w:after="0" w:line="240" w:lineRule="auto"/>
        <w:jc w:val="both"/>
        <w:rPr>
          <w:bCs/>
          <w:sz w:val="28"/>
          <w:szCs w:val="28"/>
          <w:lang w:val="uk-UA"/>
        </w:rPr>
      </w:pPr>
      <w:r>
        <w:rPr>
          <w:rFonts w:eastAsia="Calibri"/>
          <w:sz w:val="28"/>
          <w:szCs w:val="28"/>
          <w:lang w:val="uk-UA"/>
        </w:rPr>
        <w:t xml:space="preserve">    </w:t>
      </w:r>
    </w:p>
    <w:p w14:paraId="015359A6" w14:textId="54B18724" w:rsidR="007D04D0" w:rsidRPr="007D04D0" w:rsidRDefault="002A4888" w:rsidP="007D04D0">
      <w:pPr>
        <w:spacing w:after="0" w:line="240" w:lineRule="auto"/>
        <w:ind w:firstLine="709"/>
        <w:jc w:val="center"/>
        <w:rPr>
          <w:rFonts w:eastAsia="Times New Roman"/>
          <w:sz w:val="28"/>
          <w:szCs w:val="28"/>
          <w:lang w:val="uk-UA" w:eastAsia="ru-RU"/>
        </w:rPr>
      </w:pPr>
      <w:r>
        <w:rPr>
          <w:rFonts w:eastAsia="Times New Roman"/>
          <w:b/>
          <w:bCs/>
          <w:sz w:val="28"/>
          <w:szCs w:val="28"/>
          <w:lang w:val="uk-UA" w:eastAsia="ru-RU"/>
        </w:rPr>
        <w:t>3</w:t>
      </w:r>
      <w:r w:rsidR="007D04D0" w:rsidRPr="007D04D0">
        <w:rPr>
          <w:rFonts w:eastAsia="Times New Roman"/>
          <w:b/>
          <w:bCs/>
          <w:sz w:val="28"/>
          <w:szCs w:val="28"/>
          <w:lang w:val="uk-UA" w:eastAsia="ru-RU"/>
        </w:rPr>
        <w:t>. Права служби</w:t>
      </w:r>
    </w:p>
    <w:p w14:paraId="75A2F43E" w14:textId="77777777" w:rsidR="007D04D0" w:rsidRPr="007D04D0" w:rsidRDefault="007D04D0" w:rsidP="007D04D0">
      <w:pPr>
        <w:spacing w:after="0" w:line="240" w:lineRule="auto"/>
        <w:jc w:val="both"/>
        <w:rPr>
          <w:rFonts w:eastAsia="Times New Roman"/>
          <w:sz w:val="10"/>
          <w:szCs w:val="10"/>
          <w:lang w:val="uk-UA" w:eastAsia="ru-RU"/>
        </w:rPr>
      </w:pPr>
    </w:p>
    <w:p w14:paraId="0780DE8C" w14:textId="704BDFF2" w:rsidR="007D04D0" w:rsidRPr="007D04D0" w:rsidRDefault="002A4888" w:rsidP="007D04D0">
      <w:pPr>
        <w:spacing w:after="0" w:line="240" w:lineRule="auto"/>
        <w:ind w:firstLine="567"/>
        <w:jc w:val="both"/>
        <w:rPr>
          <w:rFonts w:eastAsia="Times New Roman"/>
          <w:sz w:val="28"/>
          <w:szCs w:val="28"/>
          <w:lang w:val="uk-UA" w:eastAsia="ru-RU"/>
        </w:rPr>
      </w:pPr>
      <w:r>
        <w:rPr>
          <w:rFonts w:eastAsia="Times New Roman"/>
          <w:sz w:val="28"/>
          <w:szCs w:val="28"/>
          <w:lang w:val="uk-UA" w:eastAsia="ru-RU"/>
        </w:rPr>
        <w:t>1</w:t>
      </w:r>
      <w:r w:rsidR="007D04D0" w:rsidRPr="007D04D0">
        <w:rPr>
          <w:rFonts w:eastAsia="Times New Roman"/>
          <w:sz w:val="28"/>
          <w:szCs w:val="28"/>
          <w:lang w:val="uk-UA" w:eastAsia="ru-RU"/>
        </w:rPr>
        <w:t xml:space="preserve">. Служба має право: </w:t>
      </w:r>
    </w:p>
    <w:p w14:paraId="75E64ECA"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1F69827D"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 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 </w:t>
      </w:r>
    </w:p>
    <w:p w14:paraId="2DBFA67D" w14:textId="77777777" w:rsidR="007D04D0" w:rsidRPr="007D04D0" w:rsidRDefault="007D04D0" w:rsidP="007D04D0">
      <w:pPr>
        <w:spacing w:after="0" w:line="240" w:lineRule="auto"/>
        <w:ind w:firstLine="567"/>
        <w:jc w:val="both"/>
        <w:rPr>
          <w:rFonts w:eastAsia="Times New Roman"/>
          <w:sz w:val="28"/>
          <w:szCs w:val="28"/>
          <w:lang w:val="uk-UA" w:eastAsia="ru-RU"/>
        </w:rPr>
      </w:pPr>
    </w:p>
    <w:p w14:paraId="2C62E247"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 </w:t>
      </w:r>
    </w:p>
    <w:p w14:paraId="688F819A"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646BD98B"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для неї завдань; </w:t>
      </w:r>
    </w:p>
    <w:p w14:paraId="18859938"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5853A626"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4) звертатися щодо фактів порушення прав та інтересів дітей до місцевих органів виконавчої влади, органів місцевого самоврядування, підприємств, </w:t>
      </w:r>
      <w:r w:rsidRPr="007D04D0">
        <w:rPr>
          <w:rFonts w:eastAsia="Times New Roman"/>
          <w:sz w:val="28"/>
          <w:szCs w:val="28"/>
          <w:lang w:val="uk-UA" w:eastAsia="ru-RU"/>
        </w:rPr>
        <w:lastRenderedPageBreak/>
        <w:t xml:space="preserve">установ та організацій незалежно від форми власності в разі виявлення таких фактів; </w:t>
      </w:r>
    </w:p>
    <w:p w14:paraId="1C19F179"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2A51777D"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14:paraId="1261C9A9"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4C82044D"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14:paraId="32EBE8BF"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1F4CBB02"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 </w:t>
      </w:r>
    </w:p>
    <w:p w14:paraId="5DAF0A7A"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1F31C07D" w14:textId="783C1B94"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w:t>
      </w:r>
      <w:r w:rsidR="00E62352">
        <w:rPr>
          <w:rFonts w:eastAsia="Times New Roman"/>
          <w:sz w:val="28"/>
          <w:szCs w:val="28"/>
          <w:lang w:val="uk-UA" w:eastAsia="ru-RU"/>
        </w:rPr>
        <w:t>С</w:t>
      </w:r>
      <w:r w:rsidRPr="007D04D0">
        <w:rPr>
          <w:rFonts w:eastAsia="Times New Roman"/>
          <w:sz w:val="28"/>
          <w:szCs w:val="28"/>
          <w:lang w:val="uk-UA" w:eastAsia="ru-RU"/>
        </w:rPr>
        <w:t>лужбою</w:t>
      </w:r>
      <w:r w:rsidR="00E62352" w:rsidRPr="00E62352">
        <w:rPr>
          <w:rFonts w:eastAsia="Times New Roman"/>
          <w:sz w:val="28"/>
          <w:szCs w:val="28"/>
          <w:lang w:val="uk-UA" w:eastAsia="ru-RU"/>
        </w:rPr>
        <w:t>.</w:t>
      </w:r>
      <w:r w:rsidRPr="007D04D0">
        <w:rPr>
          <w:rFonts w:eastAsia="Times New Roman"/>
          <w:sz w:val="28"/>
          <w:szCs w:val="28"/>
          <w:lang w:val="uk-UA" w:eastAsia="ru-RU"/>
        </w:rPr>
        <w:t xml:space="preserve"> </w:t>
      </w:r>
    </w:p>
    <w:p w14:paraId="52B250E7" w14:textId="77777777" w:rsidR="007D04D0" w:rsidRPr="007D04D0" w:rsidRDefault="007D04D0" w:rsidP="007D04D0">
      <w:pPr>
        <w:spacing w:after="0" w:line="240" w:lineRule="auto"/>
        <w:ind w:firstLine="567"/>
        <w:jc w:val="both"/>
        <w:rPr>
          <w:sz w:val="10"/>
          <w:szCs w:val="10"/>
          <w:lang w:val="uk-UA"/>
        </w:rPr>
      </w:pPr>
    </w:p>
    <w:p w14:paraId="1DD6916D"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sz w:val="28"/>
          <w:szCs w:val="28"/>
          <w:lang w:val="uk-UA"/>
        </w:rPr>
        <w:t>9) 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14:paraId="4B95BE77"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4AB8BA17"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 </w:t>
      </w:r>
    </w:p>
    <w:p w14:paraId="2BC7DC8C"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2D64B8AF"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11) скликати в установленому порядку наради, конференції, семінари з питань, що належать до компетенції служби; </w:t>
      </w:r>
    </w:p>
    <w:p w14:paraId="0C0DD28A" w14:textId="77777777" w:rsidR="007D04D0" w:rsidRPr="007D04D0" w:rsidRDefault="007D04D0" w:rsidP="007D04D0">
      <w:pPr>
        <w:spacing w:after="0" w:line="240" w:lineRule="auto"/>
        <w:ind w:firstLine="567"/>
        <w:jc w:val="both"/>
        <w:rPr>
          <w:rFonts w:eastAsia="Times New Roman"/>
          <w:sz w:val="28"/>
          <w:szCs w:val="28"/>
          <w:lang w:val="uk-UA" w:eastAsia="ru-RU"/>
        </w:rPr>
      </w:pPr>
    </w:p>
    <w:p w14:paraId="0952BE1F"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12) проводити особистий прийом дітей, а також їхніх батьків, інших законних представників, розглядати їхні звернення з питань, що належать до компетенції служби; </w:t>
      </w:r>
    </w:p>
    <w:p w14:paraId="46545166"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2BC3A15B"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13) визначати потребу в утворенні спеціальних установ і закладів соціального захисту дітей; </w:t>
      </w:r>
    </w:p>
    <w:p w14:paraId="0B11D7BC"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468DF933"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14) відвідувати дітей, які перебувають в службі на обліку дітей, які перебувають у складних життєвих обставинах, за місцем їх проживання, навчання і роботи; вживати заходів щодо соціального захисту дітей;</w:t>
      </w:r>
    </w:p>
    <w:p w14:paraId="4F9DF251" w14:textId="77777777" w:rsidR="007D04D0" w:rsidRPr="007D04D0" w:rsidRDefault="007D04D0" w:rsidP="007D04D0">
      <w:pPr>
        <w:spacing w:after="0" w:line="240" w:lineRule="auto"/>
        <w:ind w:firstLine="567"/>
        <w:jc w:val="both"/>
        <w:rPr>
          <w:rFonts w:eastAsia="Times New Roman"/>
          <w:sz w:val="10"/>
          <w:szCs w:val="10"/>
          <w:lang w:val="uk-UA" w:eastAsia="ru-RU"/>
        </w:rPr>
      </w:pPr>
    </w:p>
    <w:p w14:paraId="7965F0A1" w14:textId="77777777" w:rsidR="007D04D0" w:rsidRPr="007D04D0" w:rsidRDefault="007D04D0" w:rsidP="007D04D0">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15) проводити інспекційні відвідування одержувачів аліментів із метою контролю за цільовим витрачанням аліментів.</w:t>
      </w:r>
    </w:p>
    <w:p w14:paraId="56CD3D35" w14:textId="77777777" w:rsidR="007D04D0" w:rsidRPr="007D04D0" w:rsidRDefault="007D04D0" w:rsidP="007D04D0">
      <w:pPr>
        <w:spacing w:after="0" w:line="240" w:lineRule="auto"/>
        <w:jc w:val="both"/>
        <w:rPr>
          <w:rFonts w:eastAsia="Times New Roman"/>
          <w:sz w:val="10"/>
          <w:szCs w:val="10"/>
          <w:lang w:val="uk-UA" w:eastAsia="ru-RU"/>
        </w:rPr>
      </w:pPr>
    </w:p>
    <w:p w14:paraId="1AB209AD" w14:textId="4BD6120A" w:rsidR="007D04D0" w:rsidRPr="007D04D0" w:rsidRDefault="002A4888" w:rsidP="007D04D0">
      <w:pPr>
        <w:keepNext/>
        <w:spacing w:after="0" w:line="240" w:lineRule="auto"/>
        <w:jc w:val="center"/>
        <w:rPr>
          <w:rFonts w:eastAsia="Times New Roman"/>
          <w:b/>
          <w:bCs/>
          <w:sz w:val="28"/>
          <w:szCs w:val="28"/>
          <w:lang w:val="uk-UA" w:eastAsia="ru-RU"/>
        </w:rPr>
      </w:pPr>
      <w:r>
        <w:rPr>
          <w:rFonts w:eastAsia="Times New Roman"/>
          <w:b/>
          <w:bCs/>
          <w:sz w:val="28"/>
          <w:szCs w:val="28"/>
          <w:lang w:val="uk-UA" w:eastAsia="ru-RU"/>
        </w:rPr>
        <w:t>4</w:t>
      </w:r>
      <w:r w:rsidR="007D04D0" w:rsidRPr="007D04D0">
        <w:rPr>
          <w:rFonts w:eastAsia="Times New Roman"/>
          <w:b/>
          <w:bCs/>
          <w:sz w:val="28"/>
          <w:szCs w:val="28"/>
          <w:lang w:val="uk-UA" w:eastAsia="ru-RU"/>
        </w:rPr>
        <w:t>. Організація роботи служби</w:t>
      </w:r>
    </w:p>
    <w:p w14:paraId="3B29E925" w14:textId="77777777" w:rsidR="007D04D0" w:rsidRPr="007D04D0" w:rsidRDefault="007D04D0" w:rsidP="007D04D0">
      <w:pPr>
        <w:spacing w:after="0" w:line="240" w:lineRule="auto"/>
        <w:jc w:val="both"/>
        <w:rPr>
          <w:rFonts w:eastAsia="Times New Roman"/>
          <w:sz w:val="10"/>
          <w:szCs w:val="10"/>
          <w:lang w:val="uk-UA" w:eastAsia="ru-RU"/>
        </w:rPr>
      </w:pPr>
    </w:p>
    <w:p w14:paraId="51E20C3A" w14:textId="641ECE5D" w:rsidR="007D04D0" w:rsidRPr="007D04D0" w:rsidRDefault="002A4888"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4.1</w:t>
      </w:r>
      <w:r w:rsidR="007D04D0" w:rsidRPr="007D04D0">
        <w:rPr>
          <w:rFonts w:eastAsia="Times New Roman"/>
          <w:sz w:val="28"/>
          <w:szCs w:val="28"/>
          <w:lang w:val="uk-UA" w:eastAsia="ru-RU"/>
        </w:rPr>
        <w:t xml:space="preserve">. Служба під час виконання визначених для неї завдань взаємодіє з місцевими органами виконавчої влади, органами місцевого самоврядування, старостами, підприємствами, установами та організаціями незалежно від </w:t>
      </w:r>
      <w:r w:rsidR="007D04D0" w:rsidRPr="007D04D0">
        <w:rPr>
          <w:rFonts w:eastAsia="Times New Roman"/>
          <w:sz w:val="28"/>
          <w:szCs w:val="28"/>
          <w:lang w:val="uk-UA" w:eastAsia="ru-RU"/>
        </w:rPr>
        <w:lastRenderedPageBreak/>
        <w:t xml:space="preserve">форми власності, громадськими об’єднаннями, благодійними організаціями та фізичними особами. </w:t>
      </w:r>
    </w:p>
    <w:p w14:paraId="67FBFA77"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8C48890" w14:textId="0BC87099" w:rsidR="007D04D0" w:rsidRPr="007D04D0" w:rsidRDefault="00564051"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4.2</w:t>
      </w:r>
      <w:r w:rsidR="007D04D0" w:rsidRPr="007D04D0">
        <w:rPr>
          <w:rFonts w:eastAsia="Times New Roman"/>
          <w:sz w:val="28"/>
          <w:szCs w:val="28"/>
          <w:lang w:val="uk-UA" w:eastAsia="ru-RU"/>
        </w:rPr>
        <w:t xml:space="preserve">. Службу очолює начальник, який призначається на посаду і звільняється з посади згідно з розпорядженням </w:t>
      </w:r>
      <w:proofErr w:type="spellStart"/>
      <w:r w:rsidR="007D04D0" w:rsidRPr="007D04D0">
        <w:rPr>
          <w:rFonts w:eastAsia="Times New Roman"/>
          <w:sz w:val="28"/>
          <w:szCs w:val="28"/>
          <w:lang w:val="uk-UA" w:eastAsia="ru-RU"/>
        </w:rPr>
        <w:t>Димерського</w:t>
      </w:r>
      <w:proofErr w:type="spellEnd"/>
      <w:r w:rsidR="007D04D0" w:rsidRPr="007D04D0">
        <w:rPr>
          <w:rFonts w:eastAsia="Times New Roman"/>
          <w:sz w:val="28"/>
          <w:szCs w:val="28"/>
          <w:lang w:val="uk-UA" w:eastAsia="ru-RU"/>
        </w:rPr>
        <w:t xml:space="preserve"> селищного голови з дотриманням вимог Законів України „Про службу в органах місцевого самоврядування” та „Про місцеве самоврядування в Україні”. </w:t>
      </w:r>
    </w:p>
    <w:p w14:paraId="36B7D447"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A7F253A"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AC40D4C" w14:textId="010E49BF" w:rsidR="007D04D0" w:rsidRPr="007D04D0" w:rsidRDefault="00564051"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4.3</w:t>
      </w:r>
      <w:r w:rsidR="007D04D0" w:rsidRPr="007D04D0">
        <w:rPr>
          <w:rFonts w:eastAsia="Times New Roman"/>
          <w:sz w:val="28"/>
          <w:szCs w:val="28"/>
          <w:lang w:val="uk-UA" w:eastAsia="ru-RU"/>
        </w:rPr>
        <w:t xml:space="preserve">. Начальник служби: </w:t>
      </w:r>
    </w:p>
    <w:p w14:paraId="1E3ECD51"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6A575272"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 здійснює керівництво службою, персонально відповідає за виконання визначених для неї завдань, за роботу підпорядкованих службі закладів; </w:t>
      </w:r>
    </w:p>
    <w:p w14:paraId="3302DE3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1012E488"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 планує роботу служби і забезпечує виконання перспективних і поточних планів роботи;</w:t>
      </w:r>
    </w:p>
    <w:p w14:paraId="3FD5EA02"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0C7F15D6" w14:textId="77777777" w:rsidR="007D04D0" w:rsidRPr="007D04D0" w:rsidRDefault="007D04D0" w:rsidP="007D04D0">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3) видає у межах своєї компетенції накази, організовує і контролює їх виконання; </w:t>
      </w:r>
    </w:p>
    <w:p w14:paraId="027574AF"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6F56FBBE"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770488E7" w14:textId="5F819D1A" w:rsidR="007D04D0" w:rsidRPr="007D04D0" w:rsidRDefault="00E62352"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w:t>
      </w:r>
      <w:r w:rsidR="007D04D0" w:rsidRPr="007D04D0">
        <w:rPr>
          <w:rFonts w:eastAsia="Times New Roman"/>
          <w:sz w:val="28"/>
          <w:szCs w:val="28"/>
          <w:lang w:val="uk-UA" w:eastAsia="ru-RU"/>
        </w:rPr>
        <w:t>) затверджує</w:t>
      </w:r>
      <w:r w:rsidR="00DE6DBB">
        <w:rPr>
          <w:rFonts w:eastAsia="Times New Roman"/>
          <w:sz w:val="28"/>
          <w:szCs w:val="28"/>
          <w:lang w:val="uk-UA" w:eastAsia="ru-RU"/>
        </w:rPr>
        <w:t xml:space="preserve"> положення про структурні підрозділи,</w:t>
      </w:r>
      <w:r w:rsidR="007D04D0" w:rsidRPr="007D04D0">
        <w:rPr>
          <w:rFonts w:eastAsia="Times New Roman"/>
          <w:sz w:val="28"/>
          <w:szCs w:val="28"/>
          <w:lang w:val="uk-UA" w:eastAsia="ru-RU"/>
        </w:rPr>
        <w:t xml:space="preserve"> </w:t>
      </w:r>
      <w:r w:rsidR="00E1173F">
        <w:rPr>
          <w:bCs/>
          <w:sz w:val="28"/>
          <w:szCs w:val="28"/>
          <w:lang w:val="uk-UA"/>
        </w:rPr>
        <w:t>посадові інструкції, визначає функціональні обов’язки і завдання працівникам служби;</w:t>
      </w:r>
    </w:p>
    <w:p w14:paraId="040500E1" w14:textId="77777777" w:rsidR="007D04D0" w:rsidRPr="007D04D0" w:rsidRDefault="007D04D0" w:rsidP="007D04D0">
      <w:pPr>
        <w:spacing w:after="0" w:line="240" w:lineRule="auto"/>
        <w:ind w:firstLine="709"/>
        <w:jc w:val="both"/>
        <w:rPr>
          <w:rFonts w:eastAsia="Times New Roman"/>
          <w:sz w:val="10"/>
          <w:szCs w:val="10"/>
          <w:lang w:val="uk-UA" w:eastAsia="ru-RU"/>
        </w:rPr>
      </w:pPr>
    </w:p>
    <w:p w14:paraId="4EFF6E10" w14:textId="5292734A" w:rsidR="007D04D0" w:rsidRPr="007D04D0" w:rsidRDefault="00E62352" w:rsidP="007D04D0">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5</w:t>
      </w:r>
      <w:r w:rsidR="007D04D0" w:rsidRPr="007D04D0">
        <w:rPr>
          <w:rFonts w:eastAsia="Times New Roman"/>
          <w:sz w:val="28"/>
          <w:szCs w:val="28"/>
          <w:lang w:val="uk-UA" w:eastAsia="ru-RU"/>
        </w:rPr>
        <w:t>) аналізує показники роботи служби, вживає заходів щодо підвищення ефективності роботи служби, забезпечує підвищення кваліфікації працівників;</w:t>
      </w:r>
    </w:p>
    <w:p w14:paraId="1373D7C2" w14:textId="77777777" w:rsidR="008F61E1" w:rsidRDefault="008F61E1" w:rsidP="008F61E1">
      <w:pPr>
        <w:pStyle w:val="1"/>
        <w:jc w:val="center"/>
        <w:rPr>
          <w:rFonts w:ascii="Times New Roman" w:hAnsi="Times New Roman"/>
          <w:b/>
          <w:sz w:val="28"/>
          <w:szCs w:val="28"/>
          <w:bdr w:val="none" w:sz="0" w:space="0" w:color="auto" w:frame="1"/>
        </w:rPr>
      </w:pPr>
    </w:p>
    <w:p w14:paraId="5E28E5AC" w14:textId="581F6B71" w:rsidR="008F61E1" w:rsidRPr="00323DD5" w:rsidRDefault="002A4888" w:rsidP="008F61E1">
      <w:pPr>
        <w:pStyle w:val="1"/>
        <w:jc w:val="center"/>
        <w:rPr>
          <w:rFonts w:ascii="Times New Roman" w:hAnsi="Times New Roman" w:cs="Times New Roman"/>
          <w:b/>
          <w:sz w:val="28"/>
          <w:szCs w:val="28"/>
          <w:bdr w:val="none" w:sz="0" w:space="0" w:color="auto" w:frame="1"/>
        </w:rPr>
      </w:pPr>
      <w:r>
        <w:rPr>
          <w:rFonts w:ascii="Times New Roman" w:hAnsi="Times New Roman" w:cs="Times New Roman"/>
          <w:b/>
          <w:bCs/>
          <w:sz w:val="28"/>
          <w:szCs w:val="28"/>
          <w:lang w:eastAsia="ru-RU"/>
        </w:rPr>
        <w:t>5</w:t>
      </w:r>
      <w:r w:rsidR="008F61E1" w:rsidRPr="00323DD5">
        <w:rPr>
          <w:rFonts w:ascii="Times New Roman" w:hAnsi="Times New Roman" w:cs="Times New Roman"/>
          <w:b/>
          <w:sz w:val="28"/>
          <w:szCs w:val="28"/>
          <w:bdr w:val="none" w:sz="0" w:space="0" w:color="auto" w:frame="1"/>
        </w:rPr>
        <w:t>.</w:t>
      </w:r>
      <w:r w:rsidR="008F61E1" w:rsidRPr="00323DD5">
        <w:rPr>
          <w:rFonts w:ascii="Times New Roman" w:hAnsi="Times New Roman" w:cs="Times New Roman"/>
          <w:b/>
          <w:sz w:val="28"/>
          <w:szCs w:val="28"/>
          <w:bdr w:val="none" w:sz="0" w:space="0" w:color="auto" w:frame="1"/>
          <w:lang w:val="en-US"/>
        </w:rPr>
        <w:t> </w:t>
      </w:r>
      <w:r w:rsidR="008F61E1" w:rsidRPr="00323DD5">
        <w:rPr>
          <w:rFonts w:ascii="Times New Roman" w:hAnsi="Times New Roman" w:cs="Times New Roman"/>
          <w:b/>
          <w:sz w:val="28"/>
          <w:szCs w:val="28"/>
          <w:bdr w:val="none" w:sz="0" w:space="0" w:color="auto" w:frame="1"/>
        </w:rPr>
        <w:t>Зміни та доповнення до положення:</w:t>
      </w:r>
    </w:p>
    <w:p w14:paraId="61FFDA2A" w14:textId="77777777" w:rsidR="008F61E1" w:rsidRDefault="008F61E1" w:rsidP="008F61E1">
      <w:pPr>
        <w:pStyle w:val="1"/>
        <w:jc w:val="center"/>
        <w:rPr>
          <w:rFonts w:ascii="Times New Roman" w:hAnsi="Times New Roman"/>
          <w:b/>
          <w:sz w:val="28"/>
          <w:szCs w:val="28"/>
          <w:lang w:val="ru-RU"/>
        </w:rPr>
      </w:pPr>
    </w:p>
    <w:p w14:paraId="2F615F91" w14:textId="4A1E1511" w:rsidR="008F61E1" w:rsidRPr="00564051" w:rsidRDefault="008F61E1" w:rsidP="008F61E1">
      <w:pPr>
        <w:pStyle w:val="a3"/>
        <w:jc w:val="both"/>
        <w:rPr>
          <w:sz w:val="28"/>
          <w:szCs w:val="28"/>
        </w:rPr>
      </w:pPr>
      <w:r>
        <w:rPr>
          <w:sz w:val="28"/>
          <w:szCs w:val="28"/>
          <w:lang w:val="en-US"/>
        </w:rPr>
        <w:t> </w:t>
      </w:r>
      <w:r>
        <w:rPr>
          <w:sz w:val="28"/>
          <w:szCs w:val="28"/>
        </w:rPr>
        <w:tab/>
      </w:r>
      <w:r w:rsidR="002A4888" w:rsidRPr="00564051">
        <w:rPr>
          <w:sz w:val="28"/>
          <w:szCs w:val="28"/>
          <w:lang w:val="uk-UA"/>
        </w:rPr>
        <w:t>5</w:t>
      </w:r>
      <w:r w:rsidRPr="00564051">
        <w:rPr>
          <w:sz w:val="28"/>
          <w:szCs w:val="28"/>
          <w:lang w:val="uk-UA"/>
        </w:rPr>
        <w:t>.</w:t>
      </w:r>
      <w:r w:rsidRPr="00564051">
        <w:rPr>
          <w:sz w:val="28"/>
          <w:szCs w:val="28"/>
          <w:bdr w:val="none" w:sz="0" w:space="0" w:color="auto" w:frame="1"/>
          <w:lang w:val="uk-UA"/>
        </w:rPr>
        <w:t>1.Зміни та доповнення до Положення вносяться за рішенням сесії Димерської селищної ради.</w:t>
      </w:r>
    </w:p>
    <w:p w14:paraId="459BFD24" w14:textId="48B58F79" w:rsidR="008F61E1" w:rsidRPr="00564051" w:rsidRDefault="002A4888" w:rsidP="008F61E1">
      <w:pPr>
        <w:pStyle w:val="a3"/>
        <w:ind w:firstLine="708"/>
        <w:jc w:val="both"/>
        <w:rPr>
          <w:sz w:val="28"/>
          <w:szCs w:val="28"/>
        </w:rPr>
      </w:pPr>
      <w:r w:rsidRPr="00564051">
        <w:rPr>
          <w:sz w:val="28"/>
          <w:szCs w:val="28"/>
          <w:bdr w:val="none" w:sz="0" w:space="0" w:color="auto" w:frame="1"/>
          <w:lang w:val="uk-UA"/>
        </w:rPr>
        <w:t>5</w:t>
      </w:r>
      <w:r w:rsidR="008F61E1" w:rsidRPr="00564051">
        <w:rPr>
          <w:sz w:val="28"/>
          <w:szCs w:val="28"/>
          <w:bdr w:val="none" w:sz="0" w:space="0" w:color="auto" w:frame="1"/>
          <w:lang w:val="uk-UA"/>
        </w:rPr>
        <w:t>.2. Внесення змін та доповнень до Положення оформлюється шляхом викладення в новій редакції, прошивається, пронумеровується, згідно чинного законодавства</w:t>
      </w:r>
    </w:p>
    <w:p w14:paraId="2D7689CE" w14:textId="77777777" w:rsidR="008F61E1" w:rsidRPr="002A4888" w:rsidRDefault="008F61E1" w:rsidP="008F61E1">
      <w:pPr>
        <w:pStyle w:val="a3"/>
        <w:ind w:firstLine="708"/>
        <w:jc w:val="center"/>
        <w:rPr>
          <w:b/>
          <w:sz w:val="28"/>
          <w:szCs w:val="28"/>
        </w:rPr>
      </w:pPr>
    </w:p>
    <w:p w14:paraId="37917B94" w14:textId="184C4826" w:rsidR="008F61E1" w:rsidRDefault="002A4888" w:rsidP="002A4888">
      <w:pPr>
        <w:pStyle w:val="a3"/>
        <w:ind w:firstLine="708"/>
        <w:rPr>
          <w:b/>
          <w:sz w:val="28"/>
          <w:szCs w:val="28"/>
          <w:lang w:val="uk-UA"/>
        </w:rPr>
      </w:pPr>
      <w:r>
        <w:rPr>
          <w:rFonts w:eastAsia="Times New Roman"/>
          <w:b/>
          <w:bCs/>
          <w:sz w:val="28"/>
          <w:szCs w:val="28"/>
          <w:lang w:val="uk-UA" w:eastAsia="ru-RU"/>
        </w:rPr>
        <w:t xml:space="preserve">                       6</w:t>
      </w:r>
      <w:r w:rsidR="008F61E1">
        <w:rPr>
          <w:b/>
          <w:sz w:val="28"/>
          <w:szCs w:val="28"/>
          <w:lang w:val="uk-UA"/>
        </w:rPr>
        <w:t>. Заключні положення:</w:t>
      </w:r>
    </w:p>
    <w:p w14:paraId="633EAB24" w14:textId="77777777" w:rsidR="008F61E1" w:rsidRDefault="008F61E1" w:rsidP="008F61E1">
      <w:pPr>
        <w:pStyle w:val="a3"/>
        <w:ind w:firstLine="708"/>
        <w:jc w:val="center"/>
        <w:rPr>
          <w:b/>
          <w:sz w:val="28"/>
          <w:szCs w:val="28"/>
          <w:lang w:val="uk-UA"/>
        </w:rPr>
      </w:pPr>
    </w:p>
    <w:p w14:paraId="76385DC4" w14:textId="711A5ABC" w:rsidR="008F61E1" w:rsidRPr="00DE6DBB" w:rsidRDefault="00564051" w:rsidP="008F61E1">
      <w:pPr>
        <w:pStyle w:val="a3"/>
        <w:ind w:firstLine="708"/>
        <w:jc w:val="both"/>
        <w:rPr>
          <w:sz w:val="28"/>
          <w:szCs w:val="28"/>
          <w:lang w:val="uk-UA"/>
        </w:rPr>
      </w:pPr>
      <w:r w:rsidRPr="00DE6DBB">
        <w:rPr>
          <w:sz w:val="28"/>
          <w:szCs w:val="28"/>
          <w:lang w:val="uk-UA"/>
        </w:rPr>
        <w:t>6</w:t>
      </w:r>
      <w:r w:rsidR="008F61E1" w:rsidRPr="00DE6DBB">
        <w:rPr>
          <w:sz w:val="28"/>
          <w:szCs w:val="28"/>
          <w:lang w:val="uk-UA"/>
        </w:rPr>
        <w:t>.1. Накази начальника служби,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селищним головою.</w:t>
      </w:r>
    </w:p>
    <w:p w14:paraId="6B72124D" w14:textId="7A431E70" w:rsidR="008F61E1" w:rsidRPr="00DE6DBB" w:rsidRDefault="00564051" w:rsidP="008F61E1">
      <w:pPr>
        <w:pStyle w:val="a3"/>
        <w:ind w:firstLine="708"/>
        <w:jc w:val="both"/>
        <w:rPr>
          <w:sz w:val="28"/>
          <w:szCs w:val="28"/>
          <w:lang w:val="uk-UA"/>
        </w:rPr>
      </w:pPr>
      <w:r w:rsidRPr="00DE6DBB">
        <w:rPr>
          <w:sz w:val="28"/>
          <w:szCs w:val="28"/>
          <w:lang w:val="uk-UA"/>
        </w:rPr>
        <w:t>6</w:t>
      </w:r>
      <w:r w:rsidR="008F61E1" w:rsidRPr="00DE6DBB">
        <w:rPr>
          <w:sz w:val="28"/>
          <w:szCs w:val="28"/>
          <w:lang w:val="uk-UA"/>
        </w:rPr>
        <w:t>.2. Служба утримується за рахунок коштів місцевого бюджету.</w:t>
      </w:r>
    </w:p>
    <w:p w14:paraId="1234F59B" w14:textId="4C52EC20" w:rsidR="008F61E1" w:rsidRPr="00DE6DBB" w:rsidRDefault="00564051" w:rsidP="008F61E1">
      <w:pPr>
        <w:pStyle w:val="a3"/>
        <w:ind w:firstLine="708"/>
        <w:jc w:val="both"/>
        <w:rPr>
          <w:sz w:val="28"/>
          <w:szCs w:val="28"/>
          <w:lang w:val="uk-UA"/>
        </w:rPr>
      </w:pPr>
      <w:r w:rsidRPr="00DE6DBB">
        <w:rPr>
          <w:sz w:val="28"/>
          <w:szCs w:val="28"/>
          <w:lang w:val="uk-UA"/>
        </w:rPr>
        <w:t>6</w:t>
      </w:r>
      <w:r w:rsidR="008F61E1" w:rsidRPr="00DE6DBB">
        <w:rPr>
          <w:sz w:val="28"/>
          <w:szCs w:val="28"/>
          <w:lang w:val="uk-UA"/>
        </w:rPr>
        <w:t>.3. Гранична чисельність, фонд оплати праці працівників служби визначаються в межах відповідних бюджетних призначень у встановленому законодавством порядку.</w:t>
      </w:r>
    </w:p>
    <w:p w14:paraId="14BF08DD" w14:textId="4B53C1C3" w:rsidR="008F61E1" w:rsidRPr="00DE6DBB" w:rsidRDefault="00564051" w:rsidP="008F61E1">
      <w:pPr>
        <w:pStyle w:val="a3"/>
        <w:ind w:firstLine="708"/>
        <w:jc w:val="both"/>
        <w:rPr>
          <w:sz w:val="28"/>
          <w:szCs w:val="28"/>
          <w:lang w:val="uk-UA"/>
        </w:rPr>
      </w:pPr>
      <w:r w:rsidRPr="00DE6DBB">
        <w:rPr>
          <w:sz w:val="28"/>
          <w:szCs w:val="28"/>
          <w:lang w:val="uk-UA"/>
        </w:rPr>
        <w:t>6</w:t>
      </w:r>
      <w:r w:rsidR="008F61E1" w:rsidRPr="00DE6DBB">
        <w:rPr>
          <w:sz w:val="28"/>
          <w:szCs w:val="28"/>
          <w:lang w:val="uk-UA"/>
        </w:rPr>
        <w:t>.4. Штатний розпис та кошторис служби затверджуються в установленому законодавством порядку.</w:t>
      </w:r>
    </w:p>
    <w:p w14:paraId="7FC3B9AF" w14:textId="2F38D075" w:rsidR="008F61E1" w:rsidRPr="00DE6DBB" w:rsidRDefault="00564051" w:rsidP="008F61E1">
      <w:pPr>
        <w:pStyle w:val="a3"/>
        <w:ind w:firstLine="708"/>
        <w:jc w:val="both"/>
        <w:rPr>
          <w:sz w:val="28"/>
          <w:szCs w:val="28"/>
          <w:lang w:val="uk-UA"/>
        </w:rPr>
      </w:pPr>
      <w:r w:rsidRPr="00DE6DBB">
        <w:rPr>
          <w:sz w:val="28"/>
          <w:szCs w:val="28"/>
          <w:lang w:val="uk-UA"/>
        </w:rPr>
        <w:t>6</w:t>
      </w:r>
      <w:r w:rsidR="008F61E1" w:rsidRPr="00DE6DBB">
        <w:rPr>
          <w:sz w:val="28"/>
          <w:szCs w:val="28"/>
          <w:lang w:val="uk-UA"/>
        </w:rPr>
        <w:t>.5. Ліквідація та реорганізація служби здійснюється за рішенням Димерської селищної ради.</w:t>
      </w:r>
    </w:p>
    <w:p w14:paraId="1FDCF42A" w14:textId="03EDB191" w:rsidR="008F61E1" w:rsidRDefault="008F61E1" w:rsidP="008F61E1">
      <w:pPr>
        <w:pStyle w:val="1"/>
        <w:jc w:val="both"/>
        <w:rPr>
          <w:rFonts w:ascii="Times New Roman" w:hAnsi="Times New Roman"/>
          <w:sz w:val="28"/>
          <w:szCs w:val="28"/>
        </w:rPr>
      </w:pPr>
    </w:p>
    <w:p w14:paraId="50C1B7A1" w14:textId="77777777" w:rsidR="002A364E" w:rsidRDefault="002A364E" w:rsidP="008F61E1">
      <w:pPr>
        <w:pStyle w:val="1"/>
        <w:jc w:val="both"/>
        <w:rPr>
          <w:rFonts w:ascii="Times New Roman" w:hAnsi="Times New Roman"/>
          <w:sz w:val="28"/>
          <w:szCs w:val="28"/>
        </w:rPr>
      </w:pPr>
    </w:p>
    <w:p w14:paraId="1EBC9373" w14:textId="3E4EA1D5" w:rsidR="008F61E1" w:rsidRPr="002A364E" w:rsidRDefault="008F61E1" w:rsidP="002A364E">
      <w:pPr>
        <w:pStyle w:val="1"/>
        <w:rPr>
          <w:rFonts w:ascii="Times New Roman" w:hAnsi="Times New Roman"/>
          <w:b/>
          <w:sz w:val="28"/>
          <w:szCs w:val="28"/>
        </w:rPr>
      </w:pPr>
      <w:r>
        <w:rPr>
          <w:rFonts w:ascii="Times New Roman" w:hAnsi="Times New Roman"/>
          <w:b/>
          <w:sz w:val="28"/>
          <w:szCs w:val="28"/>
        </w:rPr>
        <w:t xml:space="preserve">   Секретар </w:t>
      </w:r>
      <w:r w:rsidR="00925329">
        <w:rPr>
          <w:rFonts w:ascii="Times New Roman" w:hAnsi="Times New Roman"/>
          <w:b/>
          <w:sz w:val="28"/>
          <w:szCs w:val="28"/>
        </w:rPr>
        <w:t xml:space="preserve">селищної </w:t>
      </w:r>
      <w:r>
        <w:rPr>
          <w:rFonts w:ascii="Times New Roman" w:hAnsi="Times New Roman"/>
          <w:b/>
          <w:sz w:val="28"/>
          <w:szCs w:val="28"/>
        </w:rPr>
        <w:t xml:space="preserve">ради                  </w:t>
      </w:r>
      <w:r w:rsidR="00925329">
        <w:rPr>
          <w:rFonts w:ascii="Times New Roman" w:hAnsi="Times New Roman"/>
          <w:b/>
          <w:sz w:val="28"/>
          <w:szCs w:val="28"/>
        </w:rPr>
        <w:t xml:space="preserve">                            Людмила ІВАНОВА</w:t>
      </w:r>
      <w:r>
        <w:rPr>
          <w:rFonts w:ascii="Times New Roman" w:hAnsi="Times New Roman"/>
          <w:b/>
          <w:sz w:val="28"/>
          <w:szCs w:val="28"/>
        </w:rPr>
        <w:t xml:space="preserve">             </w:t>
      </w:r>
      <w:r>
        <w:rPr>
          <w:rFonts w:ascii="Times New Roman" w:hAnsi="Times New Roman"/>
          <w:b/>
          <w:sz w:val="28"/>
          <w:szCs w:val="28"/>
        </w:rPr>
        <w:tab/>
        <w:t xml:space="preserve">                                      </w:t>
      </w:r>
    </w:p>
    <w:p w14:paraId="2014E717" w14:textId="1373A962" w:rsidR="006849CF" w:rsidRDefault="006849CF" w:rsidP="00811BE7">
      <w:pPr>
        <w:spacing w:after="0" w:line="240" w:lineRule="auto"/>
      </w:pPr>
    </w:p>
    <w:sectPr w:rsidR="006849CF" w:rsidSect="002A364E">
      <w:pgSz w:w="11906" w:h="16838"/>
      <w:pgMar w:top="28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6A"/>
    <w:multiLevelType w:val="hybridMultilevel"/>
    <w:tmpl w:val="1610B5B2"/>
    <w:lvl w:ilvl="0" w:tplc="869C9ACC">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144293C"/>
    <w:multiLevelType w:val="hybridMultilevel"/>
    <w:tmpl w:val="3DDED000"/>
    <w:lvl w:ilvl="0" w:tplc="040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5162048"/>
    <w:multiLevelType w:val="hybridMultilevel"/>
    <w:tmpl w:val="819013F0"/>
    <w:lvl w:ilvl="0" w:tplc="2AFC7EF2">
      <w:start w:val="1"/>
      <w:numFmt w:val="decimal"/>
      <w:lvlText w:val="%1."/>
      <w:lvlJc w:val="left"/>
      <w:pPr>
        <w:ind w:left="924" w:hanging="360"/>
      </w:pPr>
      <w:rPr>
        <w:rFonts w:eastAsia="Calibri" w:hint="default"/>
      </w:rPr>
    </w:lvl>
    <w:lvl w:ilvl="1" w:tplc="20000019" w:tentative="1">
      <w:start w:val="1"/>
      <w:numFmt w:val="lowerLetter"/>
      <w:lvlText w:val="%2."/>
      <w:lvlJc w:val="left"/>
      <w:pPr>
        <w:ind w:left="1644" w:hanging="360"/>
      </w:pPr>
    </w:lvl>
    <w:lvl w:ilvl="2" w:tplc="2000001B" w:tentative="1">
      <w:start w:val="1"/>
      <w:numFmt w:val="lowerRoman"/>
      <w:lvlText w:val="%3."/>
      <w:lvlJc w:val="right"/>
      <w:pPr>
        <w:ind w:left="2364" w:hanging="180"/>
      </w:pPr>
    </w:lvl>
    <w:lvl w:ilvl="3" w:tplc="2000000F" w:tentative="1">
      <w:start w:val="1"/>
      <w:numFmt w:val="decimal"/>
      <w:lvlText w:val="%4."/>
      <w:lvlJc w:val="left"/>
      <w:pPr>
        <w:ind w:left="3084" w:hanging="360"/>
      </w:pPr>
    </w:lvl>
    <w:lvl w:ilvl="4" w:tplc="20000019" w:tentative="1">
      <w:start w:val="1"/>
      <w:numFmt w:val="lowerLetter"/>
      <w:lvlText w:val="%5."/>
      <w:lvlJc w:val="left"/>
      <w:pPr>
        <w:ind w:left="3804" w:hanging="360"/>
      </w:pPr>
    </w:lvl>
    <w:lvl w:ilvl="5" w:tplc="2000001B" w:tentative="1">
      <w:start w:val="1"/>
      <w:numFmt w:val="lowerRoman"/>
      <w:lvlText w:val="%6."/>
      <w:lvlJc w:val="right"/>
      <w:pPr>
        <w:ind w:left="4524" w:hanging="180"/>
      </w:pPr>
    </w:lvl>
    <w:lvl w:ilvl="6" w:tplc="2000000F" w:tentative="1">
      <w:start w:val="1"/>
      <w:numFmt w:val="decimal"/>
      <w:lvlText w:val="%7."/>
      <w:lvlJc w:val="left"/>
      <w:pPr>
        <w:ind w:left="5244" w:hanging="360"/>
      </w:pPr>
    </w:lvl>
    <w:lvl w:ilvl="7" w:tplc="20000019" w:tentative="1">
      <w:start w:val="1"/>
      <w:numFmt w:val="lowerLetter"/>
      <w:lvlText w:val="%8."/>
      <w:lvlJc w:val="left"/>
      <w:pPr>
        <w:ind w:left="5964" w:hanging="360"/>
      </w:pPr>
    </w:lvl>
    <w:lvl w:ilvl="8" w:tplc="2000001B" w:tentative="1">
      <w:start w:val="1"/>
      <w:numFmt w:val="lowerRoman"/>
      <w:lvlText w:val="%9."/>
      <w:lvlJc w:val="right"/>
      <w:pPr>
        <w:ind w:left="6684" w:hanging="180"/>
      </w:pPr>
    </w:lvl>
  </w:abstractNum>
  <w:abstractNum w:abstractNumId="3" w15:restartNumberingAfterBreak="0">
    <w:nsid w:val="187920D1"/>
    <w:multiLevelType w:val="hybridMultilevel"/>
    <w:tmpl w:val="20D28402"/>
    <w:lvl w:ilvl="0" w:tplc="869C9ACC">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15:restartNumberingAfterBreak="0">
    <w:nsid w:val="25CF21A7"/>
    <w:multiLevelType w:val="hybridMultilevel"/>
    <w:tmpl w:val="3DDED000"/>
    <w:lvl w:ilvl="0" w:tplc="040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B9F2C54"/>
    <w:multiLevelType w:val="hybridMultilevel"/>
    <w:tmpl w:val="4904A254"/>
    <w:lvl w:ilvl="0" w:tplc="7A5A4188">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8F53F63"/>
    <w:multiLevelType w:val="hybridMultilevel"/>
    <w:tmpl w:val="661219EE"/>
    <w:lvl w:ilvl="0" w:tplc="357E709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30F58B1"/>
    <w:multiLevelType w:val="hybridMultilevel"/>
    <w:tmpl w:val="3D56951A"/>
    <w:lvl w:ilvl="0" w:tplc="DC5C4B6E">
      <w:start w:val="1"/>
      <w:numFmt w:val="decimal"/>
      <w:lvlText w:val="%1."/>
      <w:lvlJc w:val="left"/>
      <w:pPr>
        <w:ind w:left="1068" w:hanging="36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84A71B0"/>
    <w:multiLevelType w:val="multilevel"/>
    <w:tmpl w:val="C1F4592C"/>
    <w:lvl w:ilvl="0">
      <w:start w:val="2"/>
      <w:numFmt w:val="decimal"/>
      <w:lvlText w:val="%1."/>
      <w:lvlJc w:val="left"/>
      <w:pPr>
        <w:ind w:left="360" w:hanging="360"/>
      </w:pPr>
      <w:rPr>
        <w:sz w:val="28"/>
        <w:szCs w:val="28"/>
      </w:rPr>
    </w:lvl>
    <w:lvl w:ilvl="1">
      <w:start w:val="1"/>
      <w:numFmt w:val="decimal"/>
      <w:lvlText w:val="%1.%2."/>
      <w:lvlJc w:val="left"/>
      <w:pPr>
        <w:ind w:left="1070" w:hanging="360"/>
      </w:pPr>
      <w:rPr>
        <w:b w:val="0"/>
        <w:sz w:val="28"/>
        <w:szCs w:val="28"/>
        <w:lang w:val="uk-UA"/>
      </w:rPr>
    </w:lvl>
    <w:lvl w:ilvl="2">
      <w:start w:val="1"/>
      <w:numFmt w:val="decimal"/>
      <w:lvlText w:val="%1.%2.%3."/>
      <w:lvlJc w:val="left"/>
      <w:pPr>
        <w:ind w:left="2234" w:hanging="720"/>
      </w:pPr>
    </w:lvl>
    <w:lvl w:ilvl="3">
      <w:start w:val="1"/>
      <w:numFmt w:val="decimal"/>
      <w:lvlText w:val="%1.%2.%3.%4."/>
      <w:lvlJc w:val="left"/>
      <w:pPr>
        <w:ind w:left="2991" w:hanging="720"/>
      </w:pPr>
    </w:lvl>
    <w:lvl w:ilvl="4">
      <w:start w:val="1"/>
      <w:numFmt w:val="decimal"/>
      <w:lvlText w:val="%1.%2.%3.%4.%5."/>
      <w:lvlJc w:val="left"/>
      <w:pPr>
        <w:ind w:left="4108" w:hanging="1080"/>
      </w:pPr>
    </w:lvl>
    <w:lvl w:ilvl="5">
      <w:start w:val="1"/>
      <w:numFmt w:val="decimal"/>
      <w:lvlText w:val="%1.%2.%3.%4.%5.%6."/>
      <w:lvlJc w:val="left"/>
      <w:pPr>
        <w:ind w:left="4865" w:hanging="1080"/>
      </w:pPr>
    </w:lvl>
    <w:lvl w:ilvl="6">
      <w:start w:val="1"/>
      <w:numFmt w:val="decimal"/>
      <w:lvlText w:val="%1.%2.%3.%4.%5.%6.%7."/>
      <w:lvlJc w:val="left"/>
      <w:pPr>
        <w:ind w:left="5982" w:hanging="1440"/>
      </w:pPr>
    </w:lvl>
    <w:lvl w:ilvl="7">
      <w:start w:val="1"/>
      <w:numFmt w:val="decimal"/>
      <w:lvlText w:val="%1.%2.%3.%4.%5.%6.%7.%8."/>
      <w:lvlJc w:val="left"/>
      <w:pPr>
        <w:ind w:left="6739" w:hanging="1440"/>
      </w:pPr>
    </w:lvl>
    <w:lvl w:ilvl="8">
      <w:start w:val="1"/>
      <w:numFmt w:val="decimal"/>
      <w:lvlText w:val="%1.%2.%3.%4.%5.%6.%7.%8.%9."/>
      <w:lvlJc w:val="left"/>
      <w:pPr>
        <w:ind w:left="7856" w:hanging="1800"/>
      </w:pPr>
    </w:lvl>
  </w:abstractNum>
  <w:abstractNum w:abstractNumId="9" w15:restartNumberingAfterBreak="0">
    <w:nsid w:val="4F094197"/>
    <w:multiLevelType w:val="hybridMultilevel"/>
    <w:tmpl w:val="DDD23E3A"/>
    <w:lvl w:ilvl="0" w:tplc="BD2AAB02">
      <w:start w:val="5"/>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10" w15:restartNumberingAfterBreak="0">
    <w:nsid w:val="6F8D3EF1"/>
    <w:multiLevelType w:val="hybridMultilevel"/>
    <w:tmpl w:val="EC10C520"/>
    <w:lvl w:ilvl="0" w:tplc="62B89A26">
      <w:start w:val="1"/>
      <w:numFmt w:val="decimal"/>
      <w:lvlText w:val="%1."/>
      <w:lvlJc w:val="left"/>
      <w:pPr>
        <w:ind w:left="928" w:hanging="360"/>
      </w:pPr>
      <w:rPr>
        <w:rFonts w:ascii="Times New Roman" w:eastAsia="Times New Roman" w:hAnsi="Times New Roman" w:cs="Times New Roman"/>
        <w:b/>
        <w:i w:val="0"/>
        <w:color w:val="auto"/>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73CA4E64"/>
    <w:multiLevelType w:val="hybridMultilevel"/>
    <w:tmpl w:val="2C98365A"/>
    <w:lvl w:ilvl="0" w:tplc="0422000F">
      <w:start w:val="1"/>
      <w:numFmt w:val="decimal"/>
      <w:lvlText w:val="%1."/>
      <w:lvlJc w:val="left"/>
      <w:pPr>
        <w:ind w:left="6740" w:hanging="360"/>
      </w:pPr>
    </w:lvl>
    <w:lvl w:ilvl="1" w:tplc="04220019" w:tentative="1">
      <w:start w:val="1"/>
      <w:numFmt w:val="lowerLetter"/>
      <w:lvlText w:val="%2."/>
      <w:lvlJc w:val="left"/>
      <w:pPr>
        <w:ind w:left="7460" w:hanging="360"/>
      </w:pPr>
    </w:lvl>
    <w:lvl w:ilvl="2" w:tplc="0422001B" w:tentative="1">
      <w:start w:val="1"/>
      <w:numFmt w:val="lowerRoman"/>
      <w:lvlText w:val="%3."/>
      <w:lvlJc w:val="right"/>
      <w:pPr>
        <w:ind w:left="8180" w:hanging="180"/>
      </w:pPr>
    </w:lvl>
    <w:lvl w:ilvl="3" w:tplc="0422000F" w:tentative="1">
      <w:start w:val="1"/>
      <w:numFmt w:val="decimal"/>
      <w:lvlText w:val="%4."/>
      <w:lvlJc w:val="left"/>
      <w:pPr>
        <w:ind w:left="8900" w:hanging="360"/>
      </w:pPr>
    </w:lvl>
    <w:lvl w:ilvl="4" w:tplc="04220019" w:tentative="1">
      <w:start w:val="1"/>
      <w:numFmt w:val="lowerLetter"/>
      <w:lvlText w:val="%5."/>
      <w:lvlJc w:val="left"/>
      <w:pPr>
        <w:ind w:left="9620" w:hanging="360"/>
      </w:pPr>
    </w:lvl>
    <w:lvl w:ilvl="5" w:tplc="0422001B" w:tentative="1">
      <w:start w:val="1"/>
      <w:numFmt w:val="lowerRoman"/>
      <w:lvlText w:val="%6."/>
      <w:lvlJc w:val="right"/>
      <w:pPr>
        <w:ind w:left="10340" w:hanging="180"/>
      </w:pPr>
    </w:lvl>
    <w:lvl w:ilvl="6" w:tplc="0422000F" w:tentative="1">
      <w:start w:val="1"/>
      <w:numFmt w:val="decimal"/>
      <w:lvlText w:val="%7."/>
      <w:lvlJc w:val="left"/>
      <w:pPr>
        <w:ind w:left="11060" w:hanging="360"/>
      </w:pPr>
    </w:lvl>
    <w:lvl w:ilvl="7" w:tplc="04220019" w:tentative="1">
      <w:start w:val="1"/>
      <w:numFmt w:val="lowerLetter"/>
      <w:lvlText w:val="%8."/>
      <w:lvlJc w:val="left"/>
      <w:pPr>
        <w:ind w:left="11780" w:hanging="360"/>
      </w:pPr>
    </w:lvl>
    <w:lvl w:ilvl="8" w:tplc="0422001B" w:tentative="1">
      <w:start w:val="1"/>
      <w:numFmt w:val="lowerRoman"/>
      <w:lvlText w:val="%9."/>
      <w:lvlJc w:val="right"/>
      <w:pPr>
        <w:ind w:left="12500" w:hanging="180"/>
      </w:pPr>
    </w:lvl>
  </w:abstractNum>
  <w:num w:numId="1">
    <w:abstractNumId w:val="2"/>
  </w:num>
  <w:num w:numId="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10"/>
  </w:num>
  <w:num w:numId="6">
    <w:abstractNumId w:val="4"/>
  </w:num>
  <w:num w:numId="7">
    <w:abstractNumId w:val="11"/>
  </w:num>
  <w:num w:numId="8">
    <w:abstractNumId w:val="7"/>
  </w:num>
  <w:num w:numId="9">
    <w:abstractNumId w:val="6"/>
  </w:num>
  <w:num w:numId="10">
    <w:abstractNumId w:val="3"/>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289"/>
    <w:rsid w:val="00016BC1"/>
    <w:rsid w:val="00071188"/>
    <w:rsid w:val="000731D2"/>
    <w:rsid w:val="00094657"/>
    <w:rsid w:val="00100248"/>
    <w:rsid w:val="001067E4"/>
    <w:rsid w:val="00123C22"/>
    <w:rsid w:val="00130B05"/>
    <w:rsid w:val="001501F4"/>
    <w:rsid w:val="00155148"/>
    <w:rsid w:val="001746CF"/>
    <w:rsid w:val="0017564D"/>
    <w:rsid w:val="001F31C1"/>
    <w:rsid w:val="00234DB5"/>
    <w:rsid w:val="002A364E"/>
    <w:rsid w:val="002A4888"/>
    <w:rsid w:val="002A51DD"/>
    <w:rsid w:val="00323DD5"/>
    <w:rsid w:val="00330653"/>
    <w:rsid w:val="003659BA"/>
    <w:rsid w:val="00371B9E"/>
    <w:rsid w:val="0043798A"/>
    <w:rsid w:val="00464AAF"/>
    <w:rsid w:val="00475948"/>
    <w:rsid w:val="00475AEF"/>
    <w:rsid w:val="004B1FF3"/>
    <w:rsid w:val="004B5B25"/>
    <w:rsid w:val="004B7311"/>
    <w:rsid w:val="004D683D"/>
    <w:rsid w:val="004F6667"/>
    <w:rsid w:val="00542159"/>
    <w:rsid w:val="00564051"/>
    <w:rsid w:val="00582F08"/>
    <w:rsid w:val="00584FC5"/>
    <w:rsid w:val="005B797E"/>
    <w:rsid w:val="00606C81"/>
    <w:rsid w:val="006522FD"/>
    <w:rsid w:val="0067233C"/>
    <w:rsid w:val="00673309"/>
    <w:rsid w:val="006849CF"/>
    <w:rsid w:val="007258B4"/>
    <w:rsid w:val="00763AFB"/>
    <w:rsid w:val="007C7DAC"/>
    <w:rsid w:val="007D04D0"/>
    <w:rsid w:val="007F6F13"/>
    <w:rsid w:val="00811BE7"/>
    <w:rsid w:val="00812B70"/>
    <w:rsid w:val="00893309"/>
    <w:rsid w:val="008F3123"/>
    <w:rsid w:val="008F61E1"/>
    <w:rsid w:val="0091304C"/>
    <w:rsid w:val="00925329"/>
    <w:rsid w:val="00A83068"/>
    <w:rsid w:val="00AA0B2E"/>
    <w:rsid w:val="00AC2A11"/>
    <w:rsid w:val="00B206A4"/>
    <w:rsid w:val="00B24B6B"/>
    <w:rsid w:val="00B40F88"/>
    <w:rsid w:val="00B528B3"/>
    <w:rsid w:val="00BD6655"/>
    <w:rsid w:val="00C232A4"/>
    <w:rsid w:val="00CB0BF9"/>
    <w:rsid w:val="00D6139C"/>
    <w:rsid w:val="00DB6805"/>
    <w:rsid w:val="00DE6DBB"/>
    <w:rsid w:val="00E1173F"/>
    <w:rsid w:val="00E32B5B"/>
    <w:rsid w:val="00E62352"/>
    <w:rsid w:val="00E664AE"/>
    <w:rsid w:val="00E737C3"/>
    <w:rsid w:val="00EB2125"/>
    <w:rsid w:val="00F15289"/>
    <w:rsid w:val="00F430F6"/>
    <w:rsid w:val="00F91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FB35D"/>
  <w15:chartTrackingRefBased/>
  <w15:docId w15:val="{493ABF0B-36D0-43BC-A694-6603A2AE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16BC1"/>
    <w:pPr>
      <w:spacing w:after="200" w:line="276" w:lineRule="auto"/>
    </w:pPr>
    <w:rPr>
      <w:rFonts w:ascii="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6BC1"/>
    <w:pPr>
      <w:spacing w:after="0" w:line="240" w:lineRule="auto"/>
    </w:pPr>
    <w:rPr>
      <w:rFonts w:ascii="Times New Roman" w:hAnsi="Times New Roman" w:cs="Times New Roman"/>
      <w:sz w:val="24"/>
      <w:szCs w:val="20"/>
    </w:rPr>
  </w:style>
  <w:style w:type="paragraph" w:customStyle="1" w:styleId="1">
    <w:name w:val="Без интервала1"/>
    <w:uiPriority w:val="1"/>
    <w:qFormat/>
    <w:rsid w:val="00016BC1"/>
    <w:pPr>
      <w:spacing w:after="0" w:line="240" w:lineRule="auto"/>
    </w:pPr>
    <w:rPr>
      <w:rFonts w:ascii="Calibri" w:eastAsia="Times New Roman" w:hAnsi="Calibri" w:cs="Calibri"/>
      <w:lang w:val="uk-UA"/>
    </w:rPr>
  </w:style>
  <w:style w:type="paragraph" w:styleId="a4">
    <w:name w:val="List Paragraph"/>
    <w:basedOn w:val="a"/>
    <w:uiPriority w:val="34"/>
    <w:qFormat/>
    <w:rsid w:val="00E664AE"/>
    <w:pPr>
      <w:ind w:left="720"/>
      <w:contextualSpacing/>
    </w:pPr>
  </w:style>
  <w:style w:type="paragraph" w:styleId="a5">
    <w:name w:val="Balloon Text"/>
    <w:basedOn w:val="a"/>
    <w:link w:val="a6"/>
    <w:uiPriority w:val="99"/>
    <w:semiHidden/>
    <w:unhideWhenUsed/>
    <w:rsid w:val="008F31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F3123"/>
    <w:rPr>
      <w:rFonts w:ascii="Segoe UI" w:hAnsi="Segoe UI" w:cs="Segoe UI"/>
      <w:sz w:val="18"/>
      <w:szCs w:val="18"/>
      <w:lang w:val="ru-RU"/>
    </w:rPr>
  </w:style>
  <w:style w:type="numbering" w:customStyle="1" w:styleId="10">
    <w:name w:val="Нет списка1"/>
    <w:next w:val="a2"/>
    <w:uiPriority w:val="99"/>
    <w:semiHidden/>
    <w:unhideWhenUsed/>
    <w:rsid w:val="007D04D0"/>
  </w:style>
  <w:style w:type="character" w:styleId="a7">
    <w:name w:val="Hyperlink"/>
    <w:basedOn w:val="a0"/>
    <w:uiPriority w:val="99"/>
    <w:unhideWhenUsed/>
    <w:rsid w:val="007D04D0"/>
    <w:rPr>
      <w:color w:val="0563C1" w:themeColor="hyperlink"/>
      <w:u w:val="single"/>
    </w:rPr>
  </w:style>
  <w:style w:type="character" w:customStyle="1" w:styleId="11">
    <w:name w:val="Неразрешенное упоминание1"/>
    <w:basedOn w:val="a0"/>
    <w:uiPriority w:val="99"/>
    <w:semiHidden/>
    <w:unhideWhenUsed/>
    <w:rsid w:val="007D04D0"/>
    <w:rPr>
      <w:color w:val="605E5C"/>
      <w:shd w:val="clear" w:color="auto" w:fill="E1DFDD"/>
    </w:rPr>
  </w:style>
  <w:style w:type="paragraph" w:styleId="a8">
    <w:name w:val="header"/>
    <w:basedOn w:val="a"/>
    <w:link w:val="a9"/>
    <w:uiPriority w:val="99"/>
    <w:unhideWhenUsed/>
    <w:rsid w:val="007D04D0"/>
    <w:pPr>
      <w:tabs>
        <w:tab w:val="center" w:pos="4677"/>
        <w:tab w:val="right" w:pos="9355"/>
      </w:tabs>
      <w:spacing w:after="0" w:line="240" w:lineRule="auto"/>
    </w:pPr>
    <w:rPr>
      <w:rFonts w:eastAsia="Times New Roman"/>
      <w:szCs w:val="24"/>
      <w:lang w:eastAsia="ru-RU"/>
    </w:rPr>
  </w:style>
  <w:style w:type="character" w:customStyle="1" w:styleId="a9">
    <w:name w:val="Верхний колонтитул Знак"/>
    <w:basedOn w:val="a0"/>
    <w:link w:val="a8"/>
    <w:uiPriority w:val="99"/>
    <w:rsid w:val="007D04D0"/>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7D04D0"/>
    <w:pPr>
      <w:tabs>
        <w:tab w:val="center" w:pos="4677"/>
        <w:tab w:val="right" w:pos="9355"/>
      </w:tabs>
      <w:spacing w:after="0" w:line="240" w:lineRule="auto"/>
    </w:pPr>
    <w:rPr>
      <w:rFonts w:eastAsia="Times New Roman"/>
      <w:szCs w:val="24"/>
      <w:lang w:eastAsia="ru-RU"/>
    </w:rPr>
  </w:style>
  <w:style w:type="character" w:customStyle="1" w:styleId="ab">
    <w:name w:val="Нижний колонтитул Знак"/>
    <w:basedOn w:val="a0"/>
    <w:link w:val="aa"/>
    <w:uiPriority w:val="99"/>
    <w:semiHidden/>
    <w:rsid w:val="007D04D0"/>
    <w:rPr>
      <w:rFonts w:ascii="Times New Roman" w:eastAsia="Times New Roman" w:hAnsi="Times New Roman" w:cs="Times New Roman"/>
      <w:sz w:val="24"/>
      <w:szCs w:val="24"/>
      <w:lang w:eastAsia="ru-RU"/>
    </w:rPr>
  </w:style>
  <w:style w:type="character" w:customStyle="1" w:styleId="rvts0">
    <w:name w:val="rvts0"/>
    <w:basedOn w:val="a0"/>
    <w:rsid w:val="007D04D0"/>
  </w:style>
  <w:style w:type="paragraph" w:styleId="HTML">
    <w:name w:val="HTML Preformatted"/>
    <w:basedOn w:val="a"/>
    <w:link w:val="HTML0"/>
    <w:uiPriority w:val="99"/>
    <w:unhideWhenUsed/>
    <w:rsid w:val="007D0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eastAsia="ru-RU"/>
    </w:rPr>
  </w:style>
  <w:style w:type="character" w:customStyle="1" w:styleId="HTML0">
    <w:name w:val="Стандартный HTML Знак"/>
    <w:basedOn w:val="a0"/>
    <w:link w:val="HTML"/>
    <w:uiPriority w:val="99"/>
    <w:rsid w:val="007D04D0"/>
    <w:rPr>
      <w:rFonts w:ascii="Courier New" w:eastAsia="Times New Roman" w:hAnsi="Courier New" w:cs="Courier New"/>
      <w:sz w:val="20"/>
      <w:szCs w:val="20"/>
      <w:lang w:eastAsia="ru-RU"/>
    </w:rPr>
  </w:style>
  <w:style w:type="character" w:styleId="ac">
    <w:name w:val="Emphasis"/>
    <w:basedOn w:val="a0"/>
    <w:uiPriority w:val="20"/>
    <w:qFormat/>
    <w:rsid w:val="007D04D0"/>
    <w:rPr>
      <w:i/>
      <w:iCs/>
    </w:rPr>
  </w:style>
  <w:style w:type="paragraph" w:customStyle="1" w:styleId="rvps2">
    <w:name w:val="rvps2"/>
    <w:basedOn w:val="a"/>
    <w:rsid w:val="007D04D0"/>
    <w:pPr>
      <w:spacing w:before="100" w:beforeAutospacing="1" w:after="100" w:afterAutospacing="1" w:line="240" w:lineRule="auto"/>
    </w:pPr>
    <w:rPr>
      <w:rFonts w:eastAsia="Times New Roman"/>
      <w:szCs w:val="24"/>
      <w:lang w:eastAsia="ru-RU"/>
    </w:rPr>
  </w:style>
  <w:style w:type="character" w:customStyle="1" w:styleId="rvts9">
    <w:name w:val="rvts9"/>
    <w:basedOn w:val="a0"/>
    <w:rsid w:val="007D04D0"/>
  </w:style>
  <w:style w:type="character" w:customStyle="1" w:styleId="rvts46">
    <w:name w:val="rvts46"/>
    <w:basedOn w:val="a0"/>
    <w:rsid w:val="007D04D0"/>
  </w:style>
  <w:style w:type="character" w:customStyle="1" w:styleId="rvts11">
    <w:name w:val="rvts11"/>
    <w:basedOn w:val="a0"/>
    <w:rsid w:val="007D04D0"/>
  </w:style>
  <w:style w:type="character" w:styleId="ad">
    <w:name w:val="Strong"/>
    <w:uiPriority w:val="22"/>
    <w:qFormat/>
    <w:rsid w:val="007D04D0"/>
    <w:rPr>
      <w:b/>
      <w:bCs/>
    </w:rPr>
  </w:style>
  <w:style w:type="character" w:customStyle="1" w:styleId="rvts23">
    <w:name w:val="rvts23"/>
    <w:basedOn w:val="a0"/>
    <w:rsid w:val="007D04D0"/>
  </w:style>
  <w:style w:type="paragraph" w:customStyle="1" w:styleId="xfmc1">
    <w:name w:val="xfmc1"/>
    <w:basedOn w:val="a"/>
    <w:rsid w:val="007D04D0"/>
    <w:pPr>
      <w:spacing w:before="100" w:beforeAutospacing="1" w:after="100" w:afterAutospacing="1" w:line="240" w:lineRule="auto"/>
    </w:pPr>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47372">
      <w:bodyDiv w:val="1"/>
      <w:marLeft w:val="0"/>
      <w:marRight w:val="0"/>
      <w:marTop w:val="0"/>
      <w:marBottom w:val="0"/>
      <w:divBdr>
        <w:top w:val="none" w:sz="0" w:space="0" w:color="auto"/>
        <w:left w:val="none" w:sz="0" w:space="0" w:color="auto"/>
        <w:bottom w:val="none" w:sz="0" w:space="0" w:color="auto"/>
        <w:right w:val="none" w:sz="0" w:space="0" w:color="auto"/>
      </w:divBdr>
    </w:div>
    <w:div w:id="284241289">
      <w:bodyDiv w:val="1"/>
      <w:marLeft w:val="0"/>
      <w:marRight w:val="0"/>
      <w:marTop w:val="0"/>
      <w:marBottom w:val="0"/>
      <w:divBdr>
        <w:top w:val="none" w:sz="0" w:space="0" w:color="auto"/>
        <w:left w:val="none" w:sz="0" w:space="0" w:color="auto"/>
        <w:bottom w:val="none" w:sz="0" w:space="0" w:color="auto"/>
        <w:right w:val="none" w:sz="0" w:space="0" w:color="auto"/>
      </w:divBdr>
    </w:div>
    <w:div w:id="312687359">
      <w:bodyDiv w:val="1"/>
      <w:marLeft w:val="0"/>
      <w:marRight w:val="0"/>
      <w:marTop w:val="0"/>
      <w:marBottom w:val="0"/>
      <w:divBdr>
        <w:top w:val="none" w:sz="0" w:space="0" w:color="auto"/>
        <w:left w:val="none" w:sz="0" w:space="0" w:color="auto"/>
        <w:bottom w:val="none" w:sz="0" w:space="0" w:color="auto"/>
        <w:right w:val="none" w:sz="0" w:space="0" w:color="auto"/>
      </w:divBdr>
    </w:div>
    <w:div w:id="678778334">
      <w:bodyDiv w:val="1"/>
      <w:marLeft w:val="0"/>
      <w:marRight w:val="0"/>
      <w:marTop w:val="0"/>
      <w:marBottom w:val="0"/>
      <w:divBdr>
        <w:top w:val="none" w:sz="0" w:space="0" w:color="auto"/>
        <w:left w:val="none" w:sz="0" w:space="0" w:color="auto"/>
        <w:bottom w:val="none" w:sz="0" w:space="0" w:color="auto"/>
        <w:right w:val="none" w:sz="0" w:space="0" w:color="auto"/>
      </w:divBdr>
    </w:div>
    <w:div w:id="803278883">
      <w:bodyDiv w:val="1"/>
      <w:marLeft w:val="0"/>
      <w:marRight w:val="0"/>
      <w:marTop w:val="0"/>
      <w:marBottom w:val="0"/>
      <w:divBdr>
        <w:top w:val="none" w:sz="0" w:space="0" w:color="auto"/>
        <w:left w:val="none" w:sz="0" w:space="0" w:color="auto"/>
        <w:bottom w:val="none" w:sz="0" w:space="0" w:color="auto"/>
        <w:right w:val="none" w:sz="0" w:space="0" w:color="auto"/>
      </w:divBdr>
    </w:div>
    <w:div w:id="922420639">
      <w:bodyDiv w:val="1"/>
      <w:marLeft w:val="0"/>
      <w:marRight w:val="0"/>
      <w:marTop w:val="0"/>
      <w:marBottom w:val="0"/>
      <w:divBdr>
        <w:top w:val="none" w:sz="0" w:space="0" w:color="auto"/>
        <w:left w:val="none" w:sz="0" w:space="0" w:color="auto"/>
        <w:bottom w:val="none" w:sz="0" w:space="0" w:color="auto"/>
        <w:right w:val="none" w:sz="0" w:space="0" w:color="auto"/>
      </w:divBdr>
    </w:div>
    <w:div w:id="1447700621">
      <w:bodyDiv w:val="1"/>
      <w:marLeft w:val="0"/>
      <w:marRight w:val="0"/>
      <w:marTop w:val="0"/>
      <w:marBottom w:val="0"/>
      <w:divBdr>
        <w:top w:val="none" w:sz="0" w:space="0" w:color="auto"/>
        <w:left w:val="none" w:sz="0" w:space="0" w:color="auto"/>
        <w:bottom w:val="none" w:sz="0" w:space="0" w:color="auto"/>
        <w:right w:val="none" w:sz="0" w:space="0" w:color="auto"/>
      </w:divBdr>
    </w:div>
    <w:div w:id="1523006756">
      <w:bodyDiv w:val="1"/>
      <w:marLeft w:val="0"/>
      <w:marRight w:val="0"/>
      <w:marTop w:val="0"/>
      <w:marBottom w:val="0"/>
      <w:divBdr>
        <w:top w:val="none" w:sz="0" w:space="0" w:color="auto"/>
        <w:left w:val="none" w:sz="0" w:space="0" w:color="auto"/>
        <w:bottom w:val="none" w:sz="0" w:space="0" w:color="auto"/>
        <w:right w:val="none" w:sz="0" w:space="0" w:color="auto"/>
      </w:divBdr>
    </w:div>
    <w:div w:id="1753232654">
      <w:bodyDiv w:val="1"/>
      <w:marLeft w:val="0"/>
      <w:marRight w:val="0"/>
      <w:marTop w:val="0"/>
      <w:marBottom w:val="0"/>
      <w:divBdr>
        <w:top w:val="none" w:sz="0" w:space="0" w:color="auto"/>
        <w:left w:val="none" w:sz="0" w:space="0" w:color="auto"/>
        <w:bottom w:val="none" w:sz="0" w:space="0" w:color="auto"/>
        <w:right w:val="none" w:sz="0" w:space="0" w:color="auto"/>
      </w:divBdr>
    </w:div>
    <w:div w:id="2107191245">
      <w:bodyDiv w:val="1"/>
      <w:marLeft w:val="0"/>
      <w:marRight w:val="0"/>
      <w:marTop w:val="0"/>
      <w:marBottom w:val="0"/>
      <w:divBdr>
        <w:top w:val="none" w:sz="0" w:space="0" w:color="auto"/>
        <w:left w:val="none" w:sz="0" w:space="0" w:color="auto"/>
        <w:bottom w:val="none" w:sz="0" w:space="0" w:color="auto"/>
        <w:right w:val="none" w:sz="0" w:space="0" w:color="auto"/>
      </w:divBdr>
    </w:div>
    <w:div w:id="21339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66-2008-%D0%BF?find=1&amp;text=%D1%80%D0%BE%D0%B7%D0%BB%D1%83%D1%8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1068-2007-%D0%BF?find=1&amp;text=%D0%BF%D1%80%D0%BE%D0%B3%D1%80" TargetMode="External"/><Relationship Id="rId12" Type="http://schemas.openxmlformats.org/officeDocument/2006/relationships/hyperlink" Target="https://zakon.rada.gov.ua/laws/show/103/98-%D0%B2%D1%80?find=1&amp;text=%D0%B7%D0%B4%D0%BE%D0%B1%D1%83%D0%B2%D0%B0%D1%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3/98-%D0%B2%D1%80?find=1&amp;text=%D0%B7%D0%B4%D0%BE%D0%B1%D1%83%D0%B2%D0%B0%D1%87" TargetMode="External"/><Relationship Id="rId5" Type="http://schemas.openxmlformats.org/officeDocument/2006/relationships/webSettings" Target="webSettings.xml"/><Relationship Id="rId10" Type="http://schemas.openxmlformats.org/officeDocument/2006/relationships/hyperlink" Target="https://zakon.rada.gov.ua/laws/show/103/98-%D0%B2%D1%80?find=1&amp;text=%D0%B7%D0%B4%D0%BE%D0%B1%D1%83%D0%B2%D0%B0%D1%87" TargetMode="External"/><Relationship Id="rId4" Type="http://schemas.openxmlformats.org/officeDocument/2006/relationships/settings" Target="settings.xml"/><Relationship Id="rId9" Type="http://schemas.openxmlformats.org/officeDocument/2006/relationships/hyperlink" Target="https://zakon.rada.gov.ua/laws/show/103/98-%D0%B2%D1%80?find=1&amp;text=%D0%B7%D0%B4%D0%BE%D0%B1%D1%83%D0%B2%D0%B0%D1%8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835C9-D22E-45CF-809B-A58BC4FE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4652</Words>
  <Characters>26518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10</cp:revision>
  <cp:lastPrinted>2022-06-14T06:41:00Z</cp:lastPrinted>
  <dcterms:created xsi:type="dcterms:W3CDTF">2022-06-09T12:52:00Z</dcterms:created>
  <dcterms:modified xsi:type="dcterms:W3CDTF">2022-06-21T07:36:00Z</dcterms:modified>
</cp:coreProperties>
</file>